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2C123" w14:textId="63CA6525" w:rsidR="004A3F33" w:rsidRPr="00CD310B" w:rsidRDefault="00665BF1">
      <w:pPr>
        <w:rPr>
          <w:lang w:val="fi-FI"/>
        </w:rPr>
      </w:pPr>
      <w:r w:rsidRPr="00CD310B">
        <w:rPr>
          <w:noProof/>
          <w:lang w:val="fi-FI"/>
        </w:rPr>
        <mc:AlternateContent>
          <mc:Choice Requires="wps">
            <w:drawing>
              <wp:anchor distT="0" distB="0" distL="114300" distR="114300" simplePos="0" relativeHeight="251659264" behindDoc="0" locked="0" layoutInCell="1" hidden="0" allowOverlap="1" wp14:anchorId="0C001B85" wp14:editId="66950860">
                <wp:simplePos x="0" y="0"/>
                <wp:positionH relativeFrom="column">
                  <wp:posOffset>2015412</wp:posOffset>
                </wp:positionH>
                <wp:positionV relativeFrom="paragraph">
                  <wp:posOffset>2232427</wp:posOffset>
                </wp:positionV>
                <wp:extent cx="4385607" cy="3406140"/>
                <wp:effectExtent l="0" t="0" r="0" b="0"/>
                <wp:wrapNone/>
                <wp:docPr id="13" name="Suorakulmio 13"/>
                <wp:cNvGraphicFramePr/>
                <a:graphic xmlns:a="http://schemas.openxmlformats.org/drawingml/2006/main">
                  <a:graphicData uri="http://schemas.microsoft.com/office/word/2010/wordprocessingShape">
                    <wps:wsp>
                      <wps:cNvSpPr/>
                      <wps:spPr>
                        <a:xfrm>
                          <a:off x="0" y="0"/>
                          <a:ext cx="4385607" cy="3406140"/>
                        </a:xfrm>
                        <a:prstGeom prst="rect">
                          <a:avLst/>
                        </a:prstGeom>
                        <a:noFill/>
                        <a:ln>
                          <a:noFill/>
                        </a:ln>
                      </wps:spPr>
                      <wps:txbx>
                        <w:txbxContent>
                          <w:p w14:paraId="42B35034" w14:textId="77777777" w:rsidR="00A84429" w:rsidRPr="00665BF1" w:rsidRDefault="00A84429" w:rsidP="00A84429">
                            <w:pPr>
                              <w:textDirection w:val="btLr"/>
                              <w:rPr>
                                <w:lang w:val="fi-FI"/>
                              </w:rPr>
                            </w:pPr>
                            <w:r w:rsidRPr="00665BF1">
                              <w:rPr>
                                <w:color w:val="EA4F4F"/>
                                <w:sz w:val="56"/>
                                <w:lang w:val="fi-FI"/>
                              </w:rPr>
                              <w:t>IO1 – Komedia- ja oppimissisällöt ilmastonmuutostietoisuuden lisäämiseksi</w:t>
                            </w:r>
                          </w:p>
                          <w:p w14:paraId="57706362" w14:textId="146B1F9A" w:rsidR="004A3F33" w:rsidRPr="00665BF1" w:rsidRDefault="00665BF1">
                            <w:pPr>
                              <w:textDirection w:val="btLr"/>
                              <w:rPr>
                                <w:lang w:val="fi-FI"/>
                              </w:rPr>
                            </w:pPr>
                            <w:proofErr w:type="spellStart"/>
                            <w:r w:rsidRPr="00665BF1">
                              <w:rPr>
                                <w:color w:val="FFC000"/>
                                <w:sz w:val="56"/>
                                <w:lang w:val="fi-FI"/>
                              </w:rPr>
                              <w:t>Buffettikulttuuri</w:t>
                            </w:r>
                            <w:proofErr w:type="spellEnd"/>
                            <w:r w:rsidRPr="00665BF1">
                              <w:rPr>
                                <w:color w:val="FFC000"/>
                                <w:sz w:val="56"/>
                                <w:lang w:val="fi-FI"/>
                              </w:rPr>
                              <w:t xml:space="preserve"> – olet sitä mitä et syö</w:t>
                            </w:r>
                          </w:p>
                          <w:p w14:paraId="2B222115" w14:textId="77777777" w:rsidR="00A84429" w:rsidRPr="00665BF1" w:rsidRDefault="00A84429" w:rsidP="00A84429">
                            <w:pPr>
                              <w:textDirection w:val="btLr"/>
                              <w:rPr>
                                <w:lang w:val="fi-FI"/>
                              </w:rPr>
                            </w:pPr>
                            <w:r w:rsidRPr="00665BF1">
                              <w:rPr>
                                <w:color w:val="FFC000"/>
                                <w:sz w:val="56"/>
                                <w:lang w:val="fi-FI"/>
                              </w:rPr>
                              <w:t>Tuntisuunnitelma</w:t>
                            </w:r>
                          </w:p>
                          <w:p w14:paraId="0DA18876" w14:textId="3591882E" w:rsidR="004A3F33" w:rsidRPr="00665BF1" w:rsidRDefault="004A3F33" w:rsidP="00A84429">
                            <w:pPr>
                              <w:textDirection w:val="btLr"/>
                              <w:rPr>
                                <w:lang w:val="fi-FI"/>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001B85" id="Suorakulmio 13" o:spid="_x0000_s1026" style="position:absolute;margin-left:158.7pt;margin-top:175.8pt;width:345.3pt;height:26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" filled="f" stroked="f">
                <v:textbox inset="2.53958mm,1.2694mm,2.53958mm,1.2694mm">
                  <w:txbxContent>
                    <w:p w14:paraId="42B35034" w14:textId="77777777" w:rsidR="00A84429" w:rsidRPr="00665BF1" w:rsidRDefault="00A84429" w:rsidP="00A84429">
                      <w:pPr>
                        <w:textDirection w:val="btLr"/>
                        <w:rPr>
                          <w:lang w:val="fi-FI"/>
                        </w:rPr>
                      </w:pPr>
                      <w:r w:rsidRPr="00665BF1">
                        <w:rPr>
                          <w:color w:val="EA4F4F"/>
                          <w:sz w:val="56"/>
                          <w:lang w:val="fi-FI"/>
                        </w:rPr>
                        <w:t>IO1 – Komedia- ja oppimissisällöt ilmastonmuutostietoisuuden lisäämiseksi</w:t>
                      </w:r>
                    </w:p>
                    <w:p w14:paraId="57706362" w14:textId="146B1F9A" w:rsidR="004A3F33" w:rsidRPr="00665BF1" w:rsidRDefault="00665BF1">
                      <w:pPr>
                        <w:textDirection w:val="btLr"/>
                        <w:rPr>
                          <w:lang w:val="fi-FI"/>
                        </w:rPr>
                      </w:pPr>
                      <w:proofErr w:type="spellStart"/>
                      <w:r w:rsidRPr="00665BF1">
                        <w:rPr>
                          <w:color w:val="FFC000"/>
                          <w:sz w:val="56"/>
                          <w:lang w:val="fi-FI"/>
                        </w:rPr>
                        <w:t>Buffettikulttuuri</w:t>
                      </w:r>
                      <w:proofErr w:type="spellEnd"/>
                      <w:r w:rsidRPr="00665BF1">
                        <w:rPr>
                          <w:color w:val="FFC000"/>
                          <w:sz w:val="56"/>
                          <w:lang w:val="fi-FI"/>
                        </w:rPr>
                        <w:t xml:space="preserve"> – olet sitä mitä et syö</w:t>
                      </w:r>
                    </w:p>
                    <w:p w14:paraId="2B222115" w14:textId="77777777" w:rsidR="00A84429" w:rsidRPr="00665BF1" w:rsidRDefault="00A84429" w:rsidP="00A84429">
                      <w:pPr>
                        <w:textDirection w:val="btLr"/>
                        <w:rPr>
                          <w:lang w:val="fi-FI"/>
                        </w:rPr>
                      </w:pPr>
                      <w:r w:rsidRPr="00665BF1">
                        <w:rPr>
                          <w:color w:val="FFC000"/>
                          <w:sz w:val="56"/>
                          <w:lang w:val="fi-FI"/>
                        </w:rPr>
                        <w:t>Tuntisuunnitelma</w:t>
                      </w:r>
                    </w:p>
                    <w:p w14:paraId="0DA18876" w14:textId="3591882E" w:rsidR="004A3F33" w:rsidRPr="00665BF1" w:rsidRDefault="004A3F33" w:rsidP="00A84429">
                      <w:pPr>
                        <w:textDirection w:val="btLr"/>
                        <w:rPr>
                          <w:lang w:val="fi-FI"/>
                        </w:rPr>
                      </w:pPr>
                    </w:p>
                  </w:txbxContent>
                </v:textbox>
              </v:rect>
            </w:pict>
          </mc:Fallback>
        </mc:AlternateContent>
      </w:r>
      <w:r w:rsidR="00910C1F" w:rsidRPr="00CD310B">
        <w:rPr>
          <w:noProof/>
          <w:lang w:val="fi-FI"/>
        </w:rPr>
        <w:drawing>
          <wp:anchor distT="0" distB="0" distL="114300" distR="114300" simplePos="0" relativeHeight="251658240" behindDoc="0" locked="0" layoutInCell="1" hidden="0" allowOverlap="1" wp14:anchorId="5AAED5F5" wp14:editId="77F11BFA">
            <wp:simplePos x="0" y="0"/>
            <wp:positionH relativeFrom="margin">
              <wp:posOffset>-1009648</wp:posOffset>
            </wp:positionH>
            <wp:positionV relativeFrom="margin">
              <wp:posOffset>-955037</wp:posOffset>
            </wp:positionV>
            <wp:extent cx="7669530" cy="10822305"/>
            <wp:effectExtent l="0" t="0" r="0" b="0"/>
            <wp:wrapSquare wrapText="bothSides" distT="0" distB="0" distL="114300" distR="114300"/>
            <wp:docPr id="16" name="image5.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Logo, company name&#10;&#10;Description automatically generated"/>
                    <pic:cNvPicPr preferRelativeResize="0"/>
                  </pic:nvPicPr>
                  <pic:blipFill>
                    <a:blip r:embed="rId8"/>
                    <a:srcRect/>
                    <a:stretch>
                      <a:fillRect/>
                    </a:stretch>
                  </pic:blipFill>
                  <pic:spPr>
                    <a:xfrm>
                      <a:off x="0" y="0"/>
                      <a:ext cx="7669530" cy="10822305"/>
                    </a:xfrm>
                    <a:prstGeom prst="rect">
                      <a:avLst/>
                    </a:prstGeom>
                    <a:ln/>
                  </pic:spPr>
                </pic:pic>
              </a:graphicData>
            </a:graphic>
          </wp:anchor>
        </w:drawing>
      </w:r>
    </w:p>
    <w:p w14:paraId="133B95C7" w14:textId="77777777" w:rsidR="00211C5D" w:rsidRPr="00CD310B" w:rsidRDefault="00211C5D" w:rsidP="00211C5D">
      <w:pPr>
        <w:pStyle w:val="Otsikko1"/>
        <w:rPr>
          <w:lang w:val="fi-FI"/>
        </w:rPr>
      </w:pPr>
      <w:r w:rsidRPr="00CD310B">
        <w:rPr>
          <w:lang w:val="fi-FI"/>
        </w:rPr>
        <w:lastRenderedPageBreak/>
        <w:t>Johdanto tuntisuunnitelmaan</w:t>
      </w:r>
    </w:p>
    <w:p w14:paraId="6FEDB0CE" w14:textId="77777777" w:rsidR="00211C5D" w:rsidRPr="00CD310B" w:rsidRDefault="00211C5D" w:rsidP="00211C5D">
      <w:pPr>
        <w:rPr>
          <w:lang w:val="fi-FI"/>
        </w:rPr>
      </w:pPr>
    </w:p>
    <w:p w14:paraId="0CA4D3E9" w14:textId="77777777" w:rsidR="00211C5D" w:rsidRPr="00CD310B" w:rsidRDefault="00211C5D" w:rsidP="00211C5D">
      <w:pPr>
        <w:spacing w:line="360" w:lineRule="auto"/>
        <w:jc w:val="both"/>
        <w:rPr>
          <w:lang w:val="fi-FI"/>
        </w:rPr>
      </w:pPr>
      <w:r w:rsidRPr="00CD310B">
        <w:rPr>
          <w:lang w:val="fi-FI"/>
        </w:rPr>
        <w:t xml:space="preserve">Tämän oppimiskokonaisuuden suunnitelman tavoitteena on tukea sinua, yhteisö-/aikuiskouluttaja, oppitunnin pitämisessä käyttäen FARCE Komedia- ja oppimissisältöjä ilmastonmuutostietoisuuden lisäämiseksi ryhmäsi aikuisopiskelijoiden kanssa. Tässä tuntisuunnitelmassa annamme sinulle joitakin esimerkkejä aktiviteeteista, joita voit käyttää oppimissisällöistä löytyvien Komediaresurssien kanssa ryhmätyöympäristössä. Kun valmistaudut ohjaamaan aktiviteetit ryhmällesi, on tärkeää, että olet itse valmistautunut Komediaresurssien käyttämiseen. Sen vuoksi suosittelemme, että suoritat oleelliset moduulit FARCE täydennyskoulutusohjelmastamme ennen kuin ohjaat nämä harjoitukset käytännössä. </w:t>
      </w:r>
    </w:p>
    <w:p w14:paraId="2A625BE6" w14:textId="77777777" w:rsidR="00211C5D" w:rsidRPr="00CD310B" w:rsidRDefault="00211C5D" w:rsidP="00211C5D">
      <w:pPr>
        <w:pStyle w:val="Otsikko2"/>
        <w:rPr>
          <w:lang w:val="fi-FI"/>
        </w:rPr>
      </w:pPr>
    </w:p>
    <w:p w14:paraId="1A6C609F" w14:textId="77777777" w:rsidR="00211C5D" w:rsidRPr="00CD310B" w:rsidRDefault="00211C5D" w:rsidP="00211C5D">
      <w:pPr>
        <w:pStyle w:val="Otsikko2"/>
        <w:rPr>
          <w:lang w:val="fi-FI"/>
        </w:rPr>
      </w:pPr>
      <w:r w:rsidRPr="00CD310B">
        <w:rPr>
          <w:lang w:val="fi-FI"/>
        </w:rPr>
        <w:t>Johdanto ilmastonmuutosaiheeseen</w:t>
      </w:r>
    </w:p>
    <w:p w14:paraId="69361DD2" w14:textId="77777777" w:rsidR="004A3F33" w:rsidRPr="00CD310B" w:rsidRDefault="004A3F33">
      <w:pPr>
        <w:spacing w:line="360" w:lineRule="auto"/>
        <w:rPr>
          <w:lang w:val="fi-FI"/>
        </w:rPr>
      </w:pPr>
    </w:p>
    <w:p w14:paraId="5C22FFB1" w14:textId="0E5BE4B8" w:rsidR="004A3F33" w:rsidRPr="00CD310B" w:rsidRDefault="00CD310B">
      <w:pPr>
        <w:pBdr>
          <w:top w:val="nil"/>
          <w:left w:val="nil"/>
          <w:bottom w:val="nil"/>
          <w:right w:val="nil"/>
          <w:between w:val="nil"/>
        </w:pBdr>
        <w:shd w:val="clear" w:color="auto" w:fill="FFFFFF"/>
        <w:spacing w:after="225" w:line="360" w:lineRule="auto"/>
        <w:jc w:val="both"/>
        <w:rPr>
          <w:rFonts w:asciiTheme="minorHAnsi" w:hAnsiTheme="minorHAnsi" w:cstheme="minorHAnsi"/>
          <w:lang w:val="fi-FI"/>
        </w:rPr>
      </w:pPr>
      <w:r w:rsidRPr="00CD310B">
        <w:rPr>
          <w:rFonts w:asciiTheme="minorHAnsi" w:hAnsiTheme="minorHAnsi" w:cstheme="minorHAnsi"/>
          <w:lang w:val="fi-FI"/>
        </w:rPr>
        <w:t>Tämän komediaresurssin päätavoitteena on saada nuoret kiinnittämään enemmän huomiota siihen, mitä he syövät ja minkä verran ruokahävikkiä heiltä syntyy</w:t>
      </w:r>
      <w:r w:rsidR="00910C1F" w:rsidRPr="00CD310B">
        <w:rPr>
          <w:rFonts w:asciiTheme="minorHAnsi" w:hAnsiTheme="minorHAnsi" w:cstheme="minorHAnsi"/>
          <w:lang w:val="fi-FI"/>
        </w:rPr>
        <w:t xml:space="preserve">. </w:t>
      </w:r>
      <w:r w:rsidR="004F0F61">
        <w:rPr>
          <w:rFonts w:asciiTheme="minorHAnsi" w:hAnsiTheme="minorHAnsi" w:cstheme="minorHAnsi"/>
          <w:lang w:val="fi-FI"/>
        </w:rPr>
        <w:t>Resurssin tavoitteena on myös saada ihmiset lopettamaan syötävän ruuan poisheittäminen vain siksi, että pakkauksessa oleva päivämäärä on mennyt ohi – tuote voi silti olla täysin syötävä eikä lainkaan terveydelle vaaraksi</w:t>
      </w:r>
      <w:r w:rsidR="00910C1F" w:rsidRPr="00CD310B">
        <w:rPr>
          <w:rFonts w:asciiTheme="minorHAnsi" w:eastAsia="Nova Square" w:hAnsiTheme="minorHAnsi" w:cstheme="minorHAnsi"/>
          <w:lang w:val="fi-FI"/>
        </w:rPr>
        <w:t xml:space="preserve">. </w:t>
      </w:r>
      <w:r w:rsidR="002C412A">
        <w:rPr>
          <w:rFonts w:asciiTheme="minorHAnsi" w:eastAsia="Arial" w:hAnsiTheme="minorHAnsi" w:cstheme="minorHAnsi"/>
          <w:lang w:val="fi-FI"/>
        </w:rPr>
        <w:t>Toinen tämän resurssin pääasioista on osoittaa, miksi ruokahävikki on yleisesti niin haitallista sekä ihmisille että ympäristölle</w:t>
      </w:r>
      <w:r w:rsidR="00910C1F" w:rsidRPr="00CD310B">
        <w:rPr>
          <w:rFonts w:asciiTheme="minorHAnsi" w:hAnsiTheme="minorHAnsi" w:cstheme="minorHAnsi"/>
          <w:lang w:val="fi-FI"/>
        </w:rPr>
        <w:t xml:space="preserve">. </w:t>
      </w:r>
      <w:r w:rsidR="002C412A">
        <w:rPr>
          <w:rFonts w:asciiTheme="minorHAnsi" w:hAnsiTheme="minorHAnsi" w:cstheme="minorHAnsi"/>
          <w:lang w:val="fi-FI"/>
        </w:rPr>
        <w:t>Jotta ongelman laajuus tulisi esille, tässä resurssissa esitellään numeroita, jotta nähtäisiin kuinka paljon – puhutaan tonneista – ruokaa menee hukkaan joka vuosi esimerkeiksi valituissa maissa.</w:t>
      </w:r>
      <w:r w:rsidR="00910C1F" w:rsidRPr="00CD310B">
        <w:rPr>
          <w:rFonts w:asciiTheme="minorHAnsi" w:hAnsiTheme="minorHAnsi" w:cstheme="minorHAnsi"/>
          <w:lang w:val="fi-FI"/>
        </w:rPr>
        <w:t xml:space="preserve"> </w:t>
      </w:r>
      <w:r w:rsidR="002C412A">
        <w:rPr>
          <w:rFonts w:asciiTheme="minorHAnsi" w:hAnsiTheme="minorHAnsi" w:cstheme="minorHAnsi"/>
          <w:lang w:val="fi-FI"/>
        </w:rPr>
        <w:t>Viimeiseksi, resurssin tavoitteena on saada osallistujat pohtimaan, ovatko myös he itse osa viheliäistä noidankehää, jossa ihmiset ostavat enemmän ruokaa kuin pystyvät tai haluavat syödä, ja antavat sen sitten pilaantua jääkaapeissaan</w:t>
      </w:r>
      <w:r w:rsidR="00910C1F" w:rsidRPr="00CD310B">
        <w:rPr>
          <w:rFonts w:asciiTheme="minorHAnsi" w:hAnsiTheme="minorHAnsi" w:cstheme="minorHAnsi"/>
          <w:lang w:val="fi-FI"/>
        </w:rPr>
        <w:t xml:space="preserve">. </w:t>
      </w:r>
    </w:p>
    <w:p w14:paraId="50D51152" w14:textId="77777777" w:rsidR="00314329" w:rsidRPr="00CD310B" w:rsidRDefault="00314329" w:rsidP="00314329">
      <w:pPr>
        <w:pStyle w:val="Otsikko1"/>
        <w:rPr>
          <w:lang w:val="fi-FI"/>
        </w:rPr>
      </w:pPr>
      <w:r w:rsidRPr="00CD310B">
        <w:rPr>
          <w:lang w:val="fi-FI"/>
        </w:rPr>
        <w:t>Resursseihin tutustuminen</w:t>
      </w:r>
    </w:p>
    <w:p w14:paraId="190658B9" w14:textId="77777777" w:rsidR="00314329" w:rsidRPr="00CD310B" w:rsidRDefault="00314329" w:rsidP="00314329">
      <w:pPr>
        <w:rPr>
          <w:lang w:val="fi-FI"/>
        </w:rPr>
      </w:pPr>
    </w:p>
    <w:p w14:paraId="23867432" w14:textId="77777777" w:rsidR="00314329" w:rsidRPr="00CD310B" w:rsidRDefault="00314329" w:rsidP="00314329">
      <w:pPr>
        <w:spacing w:line="360" w:lineRule="auto"/>
        <w:jc w:val="both"/>
        <w:rPr>
          <w:lang w:val="fi-FI"/>
        </w:rPr>
      </w:pPr>
      <w:r w:rsidRPr="00CD310B">
        <w:rPr>
          <w:lang w:val="fi-FI"/>
        </w:rPr>
        <w:t xml:space="preserve">Tässä osiossa esittelemme lyhyesti Komediaresurssit, joita käytät, kun toteutat tämän tuntisuunnitelman käytännössä aikuisopiskelijaryhmäsi kanssa.  </w:t>
      </w:r>
    </w:p>
    <w:p w14:paraId="78246479" w14:textId="77777777" w:rsidR="00314329" w:rsidRPr="00CD310B" w:rsidRDefault="00314329" w:rsidP="00314329">
      <w:pPr>
        <w:rPr>
          <w:lang w:val="fi-FI"/>
        </w:rPr>
      </w:pPr>
    </w:p>
    <w:p w14:paraId="272F6CA5" w14:textId="77777777" w:rsidR="00314329" w:rsidRPr="00CD310B" w:rsidRDefault="00314329" w:rsidP="00314329">
      <w:pPr>
        <w:pStyle w:val="Otsikko2"/>
        <w:rPr>
          <w:lang w:val="fi-FI"/>
        </w:rPr>
      </w:pPr>
      <w:r w:rsidRPr="00CD310B">
        <w:rPr>
          <w:lang w:val="fi-FI"/>
        </w:rPr>
        <w:t>Mitä Komediaresursseissa käsitellään?</w:t>
      </w:r>
    </w:p>
    <w:p w14:paraId="40F889D8" w14:textId="77777777" w:rsidR="004A3F33" w:rsidRPr="00CD310B" w:rsidRDefault="004A3F33">
      <w:pPr>
        <w:rPr>
          <w:lang w:val="fi-FI"/>
        </w:rPr>
      </w:pPr>
    </w:p>
    <w:p w14:paraId="19CCF897" w14:textId="0BB7ED0C" w:rsidR="004A3F33" w:rsidRPr="00CD310B" w:rsidRDefault="001D41AA">
      <w:pPr>
        <w:pBdr>
          <w:top w:val="nil"/>
          <w:left w:val="nil"/>
          <w:bottom w:val="nil"/>
          <w:right w:val="nil"/>
          <w:between w:val="nil"/>
        </w:pBdr>
        <w:shd w:val="clear" w:color="auto" w:fill="FFFFFF"/>
        <w:spacing w:after="225" w:line="360" w:lineRule="auto"/>
        <w:jc w:val="both"/>
        <w:rPr>
          <w:lang w:val="fi-FI"/>
        </w:rPr>
      </w:pPr>
      <w:r>
        <w:rPr>
          <w:lang w:val="fi-FI"/>
        </w:rPr>
        <w:lastRenderedPageBreak/>
        <w:t>Tähän ilmastoaiheeseen liittyy kaksi komediaresurssia</w:t>
      </w:r>
      <w:r w:rsidR="00910C1F" w:rsidRPr="00CD310B">
        <w:rPr>
          <w:lang w:val="fi-FI"/>
        </w:rPr>
        <w:t xml:space="preserve">. </w:t>
      </w:r>
      <w:r>
        <w:rPr>
          <w:lang w:val="fi-FI"/>
        </w:rPr>
        <w:t>Ensimmäinen on lyhyt elokuva kalasta, joka syö meressä ajelehtivaa muovijätettä</w:t>
      </w:r>
      <w:r w:rsidR="00910C1F" w:rsidRPr="00CD310B">
        <w:rPr>
          <w:lang w:val="fi-FI"/>
        </w:rPr>
        <w:t xml:space="preserve">. </w:t>
      </w:r>
      <w:r>
        <w:rPr>
          <w:lang w:val="fi-FI"/>
        </w:rPr>
        <w:t>Kun kala on elokuvan lopussa ihmisen lautasella, se paljastuu muovipussilla täytetyksi kala-ateriaksi.</w:t>
      </w:r>
      <w:r w:rsidR="00910C1F" w:rsidRPr="00CD310B">
        <w:rPr>
          <w:lang w:val="fi-FI"/>
        </w:rPr>
        <w:t xml:space="preserve"> </w:t>
      </w:r>
      <w:r>
        <w:rPr>
          <w:lang w:val="fi-FI"/>
        </w:rPr>
        <w:t>Elokuva osoittaa käyttäytymisemme (saastuttaminen muovilla) seuraukset jokapäiväisessä elämässämme</w:t>
      </w:r>
      <w:r w:rsidR="00910C1F" w:rsidRPr="00CD310B">
        <w:rPr>
          <w:lang w:val="fi-FI"/>
        </w:rPr>
        <w:t xml:space="preserve">. </w:t>
      </w:r>
      <w:r w:rsidR="000F66D5">
        <w:rPr>
          <w:lang w:val="fi-FI"/>
        </w:rPr>
        <w:t>Olemme sitä mitä syömme – ja vaikutamme ympäristöömme, jossa ruokamme elää ja kasvaa</w:t>
      </w:r>
      <w:r w:rsidR="00910C1F" w:rsidRPr="00CD310B">
        <w:rPr>
          <w:lang w:val="fi-FI"/>
        </w:rPr>
        <w:t xml:space="preserve">. </w:t>
      </w:r>
      <w:r w:rsidR="000F66D5">
        <w:rPr>
          <w:lang w:val="fi-FI"/>
        </w:rPr>
        <w:t>Toinen komediaresurssi on meemi, joka kuvaa tilannetta ravintolassa, jossa tarjoilija ilmoittaa tänään tarjoiltavan asiakkaiden edellis</w:t>
      </w:r>
      <w:r w:rsidR="002E5FFA">
        <w:rPr>
          <w:lang w:val="fi-FI"/>
        </w:rPr>
        <w:t>ellä kerralla syömättä jättämät ruuat</w:t>
      </w:r>
      <w:r w:rsidR="00910C1F" w:rsidRPr="00CD310B">
        <w:rPr>
          <w:lang w:val="fi-FI"/>
        </w:rPr>
        <w:t>.</w:t>
      </w:r>
    </w:p>
    <w:p w14:paraId="2424A46E" w14:textId="77777777" w:rsidR="006C682A" w:rsidRPr="00CD310B" w:rsidRDefault="006C682A" w:rsidP="006C682A">
      <w:pPr>
        <w:pStyle w:val="Otsikko2"/>
        <w:rPr>
          <w:lang w:val="fi-FI"/>
        </w:rPr>
      </w:pPr>
      <w:r w:rsidRPr="00CD310B">
        <w:rPr>
          <w:lang w:val="fi-FI"/>
        </w:rPr>
        <w:t>Tämän Komediaresurssin soveltaminen käytäntöön</w:t>
      </w:r>
    </w:p>
    <w:p w14:paraId="2CC4E754" w14:textId="77777777" w:rsidR="006C682A" w:rsidRPr="00CD310B" w:rsidRDefault="006C682A" w:rsidP="006C682A">
      <w:pPr>
        <w:rPr>
          <w:lang w:val="fi-FI"/>
        </w:rPr>
      </w:pPr>
    </w:p>
    <w:p w14:paraId="2969295F" w14:textId="09325E70" w:rsidR="004A3F33" w:rsidRPr="00CD310B" w:rsidRDefault="006C682A" w:rsidP="006C682A">
      <w:pPr>
        <w:shd w:val="clear" w:color="auto" w:fill="FFFFFF"/>
        <w:spacing w:after="225" w:line="360" w:lineRule="auto"/>
        <w:jc w:val="both"/>
        <w:rPr>
          <w:lang w:val="fi-FI"/>
        </w:rPr>
      </w:pPr>
      <w:r w:rsidRPr="00CD310B">
        <w:rPr>
          <w:lang w:val="fi-FI"/>
        </w:rPr>
        <w:t xml:space="preserve">Kumpaakin komediaresurssia on melko helppo käyttää koulutusympäristössä ilmasto-opetukseen aikuisopiskelijoille. </w:t>
      </w:r>
      <w:r w:rsidR="00364313">
        <w:rPr>
          <w:lang w:val="fi-FI"/>
        </w:rPr>
        <w:t>Niitä voi käyttää jäänmurtajina tuntien alussa, ja ne auttavat näin luomaan hyvää yhteishenkeä ja saavat opiskelijat toimimaan innokkaammin yhdessä aiheen parissa</w:t>
      </w:r>
      <w:r w:rsidR="00910C1F" w:rsidRPr="00CD310B">
        <w:rPr>
          <w:lang w:val="fi-FI"/>
        </w:rPr>
        <w:t>.</w:t>
      </w:r>
      <w:r w:rsidR="00364313">
        <w:rPr>
          <w:lang w:val="fi-FI"/>
        </w:rPr>
        <w:t xml:space="preserve"> Niitä voi myös käyttää mukavana tapana lopettaa oppitunnit.</w:t>
      </w:r>
      <w:r w:rsidR="00910C1F" w:rsidRPr="00CD310B">
        <w:rPr>
          <w:lang w:val="fi-FI"/>
        </w:rPr>
        <w:t xml:space="preserve"> </w:t>
      </w:r>
      <w:r w:rsidRPr="00CD310B">
        <w:rPr>
          <w:lang w:val="fi-FI"/>
        </w:rPr>
        <w:t>On vaikeaa löytää mahdollista konfliktin aihetta tämän aiheen opettamisessa aikuisille tällä tavalla.</w:t>
      </w:r>
    </w:p>
    <w:p w14:paraId="33B00409" w14:textId="0A7D5F83" w:rsidR="004A3F33" w:rsidRPr="00CD310B" w:rsidRDefault="006C682A" w:rsidP="006C682A">
      <w:pPr>
        <w:pStyle w:val="Otsikko1"/>
        <w:rPr>
          <w:lang w:val="fi-FI"/>
        </w:rPr>
      </w:pPr>
      <w:bookmarkStart w:id="0" w:name="_heading=h.92g4aqbczwjg" w:colFirst="0" w:colLast="0"/>
      <w:bookmarkEnd w:id="0"/>
      <w:r w:rsidRPr="00CD310B">
        <w:rPr>
          <w:lang w:val="fi-FI"/>
        </w:rPr>
        <w:t>Tuntisuunnitelma</w:t>
      </w:r>
      <w:r w:rsidRPr="00CD310B">
        <w:rPr>
          <w:lang w:val="fi-FI"/>
        </w:rPr>
        <w:br/>
      </w:r>
      <w:r w:rsidR="00910C1F" w:rsidRPr="00CD310B">
        <w:rPr>
          <w:rFonts w:ascii="Arial" w:eastAsia="Arial" w:hAnsi="Arial" w:cs="Arial"/>
          <w:sz w:val="22"/>
          <w:szCs w:val="22"/>
          <w:lang w:val="fi-FI"/>
        </w:rPr>
        <w:t xml:space="preserve"> </w:t>
      </w:r>
    </w:p>
    <w:tbl>
      <w:tblPr>
        <w:tblStyle w:val="a0"/>
        <w:tblW w:w="9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990"/>
        <w:gridCol w:w="4095"/>
        <w:gridCol w:w="2490"/>
      </w:tblGrid>
      <w:tr w:rsidR="004A3F33" w:rsidRPr="00CD310B" w14:paraId="1F2AB14E" w14:textId="77777777">
        <w:trPr>
          <w:trHeight w:val="1025"/>
        </w:trPr>
        <w:tc>
          <w:tcPr>
            <w:tcW w:w="2430" w:type="dxa"/>
            <w:gridSpan w:val="2"/>
            <w:tcBorders>
              <w:top w:val="single" w:sz="8" w:space="0" w:color="000000"/>
              <w:left w:val="single" w:sz="8" w:space="0" w:color="000000"/>
              <w:bottom w:val="single" w:sz="8" w:space="0" w:color="000000"/>
              <w:right w:val="single" w:sz="8" w:space="0" w:color="000000"/>
            </w:tcBorders>
            <w:shd w:val="clear" w:color="auto" w:fill="ED7D31"/>
            <w:tcMar>
              <w:top w:w="100" w:type="dxa"/>
              <w:left w:w="100" w:type="dxa"/>
              <w:bottom w:w="100" w:type="dxa"/>
              <w:right w:w="100" w:type="dxa"/>
            </w:tcMar>
          </w:tcPr>
          <w:p w14:paraId="0297AB3C" w14:textId="0F32C0BE" w:rsidR="004A3F33" w:rsidRPr="00CD310B" w:rsidRDefault="006C682A">
            <w:pPr>
              <w:spacing w:after="220" w:line="276" w:lineRule="auto"/>
              <w:jc w:val="both"/>
              <w:rPr>
                <w:b/>
                <w:color w:val="FFFFFF"/>
                <w:sz w:val="22"/>
                <w:szCs w:val="22"/>
                <w:lang w:val="fi-FI"/>
              </w:rPr>
            </w:pPr>
            <w:r w:rsidRPr="00CD310B">
              <w:rPr>
                <w:b/>
                <w:color w:val="FFFFFF"/>
                <w:sz w:val="22"/>
                <w:szCs w:val="22"/>
                <w:lang w:val="fi-FI"/>
              </w:rPr>
              <w:t>Aihealueen nimi</w:t>
            </w:r>
            <w:r w:rsidR="00910C1F" w:rsidRPr="00CD310B">
              <w:rPr>
                <w:b/>
                <w:color w:val="FFFFFF"/>
                <w:sz w:val="22"/>
                <w:szCs w:val="22"/>
                <w:lang w:val="fi-FI"/>
              </w:rPr>
              <w:t>:</w:t>
            </w:r>
          </w:p>
        </w:tc>
        <w:tc>
          <w:tcPr>
            <w:tcW w:w="658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90C7BC" w14:textId="6296137A" w:rsidR="004A3F33" w:rsidRPr="00CD310B" w:rsidRDefault="00364313">
            <w:pPr>
              <w:spacing w:after="220" w:line="276" w:lineRule="auto"/>
              <w:rPr>
                <w:b/>
                <w:sz w:val="22"/>
                <w:szCs w:val="22"/>
                <w:lang w:val="fi-FI"/>
              </w:rPr>
            </w:pPr>
            <w:r>
              <w:rPr>
                <w:b/>
                <w:sz w:val="22"/>
                <w:szCs w:val="22"/>
                <w:lang w:val="fi-FI"/>
              </w:rPr>
              <w:t>Riippuuko tulevaisuus poisheitetystä voileivästä?</w:t>
            </w:r>
          </w:p>
          <w:p w14:paraId="404B2DD9" w14:textId="77BB9239" w:rsidR="004A3F33" w:rsidRPr="00CD310B" w:rsidRDefault="00910C1F">
            <w:pPr>
              <w:spacing w:after="220" w:line="276" w:lineRule="auto"/>
              <w:rPr>
                <w:b/>
                <w:sz w:val="22"/>
                <w:szCs w:val="22"/>
                <w:lang w:val="fi-FI"/>
              </w:rPr>
            </w:pPr>
            <w:r w:rsidRPr="00CD310B">
              <w:rPr>
                <w:b/>
                <w:sz w:val="22"/>
                <w:szCs w:val="22"/>
                <w:lang w:val="fi-FI"/>
              </w:rPr>
              <w:t>&lt;</w:t>
            </w:r>
            <w:proofErr w:type="spellStart"/>
            <w:r w:rsidR="00364313">
              <w:rPr>
                <w:b/>
                <w:sz w:val="22"/>
                <w:szCs w:val="22"/>
                <w:lang w:val="fi-FI"/>
              </w:rPr>
              <w:t>Buffettikulttuuri</w:t>
            </w:r>
            <w:proofErr w:type="spellEnd"/>
            <w:r w:rsidR="00364313">
              <w:rPr>
                <w:b/>
                <w:sz w:val="22"/>
                <w:szCs w:val="22"/>
                <w:lang w:val="fi-FI"/>
              </w:rPr>
              <w:t xml:space="preserve"> – olet sitä mitä et syö</w:t>
            </w:r>
            <w:r w:rsidRPr="00CD310B">
              <w:rPr>
                <w:b/>
                <w:sz w:val="22"/>
                <w:szCs w:val="22"/>
                <w:lang w:val="fi-FI"/>
              </w:rPr>
              <w:t>&gt;</w:t>
            </w:r>
          </w:p>
        </w:tc>
      </w:tr>
      <w:tr w:rsidR="004A3F33" w:rsidRPr="00CD310B" w14:paraId="2BEE90BA" w14:textId="77777777">
        <w:trPr>
          <w:trHeight w:val="740"/>
        </w:trPr>
        <w:tc>
          <w:tcPr>
            <w:tcW w:w="2430" w:type="dxa"/>
            <w:gridSpan w:val="2"/>
            <w:tcBorders>
              <w:left w:val="single" w:sz="8" w:space="0" w:color="000000"/>
              <w:bottom w:val="single" w:sz="8" w:space="0" w:color="000000"/>
              <w:right w:val="single" w:sz="8" w:space="0" w:color="000000"/>
            </w:tcBorders>
            <w:shd w:val="clear" w:color="auto" w:fill="ED7D31"/>
            <w:tcMar>
              <w:top w:w="100" w:type="dxa"/>
              <w:left w:w="100" w:type="dxa"/>
              <w:bottom w:w="100" w:type="dxa"/>
              <w:right w:w="100" w:type="dxa"/>
            </w:tcMar>
          </w:tcPr>
          <w:p w14:paraId="43E0BE26" w14:textId="4EAA38AA" w:rsidR="004A3F33" w:rsidRPr="00CD310B" w:rsidRDefault="006C682A">
            <w:pPr>
              <w:spacing w:after="220" w:line="276" w:lineRule="auto"/>
              <w:jc w:val="center"/>
              <w:rPr>
                <w:b/>
                <w:bCs/>
                <w:color w:val="FFFFFF"/>
                <w:sz w:val="22"/>
                <w:szCs w:val="22"/>
                <w:lang w:val="fi-FI"/>
              </w:rPr>
            </w:pPr>
            <w:r w:rsidRPr="00CD310B">
              <w:rPr>
                <w:b/>
                <w:bCs/>
                <w:color w:val="FFFFFF"/>
                <w:lang w:val="fi-FI"/>
              </w:rPr>
              <w:t>Kesto</w:t>
            </w:r>
          </w:p>
        </w:tc>
        <w:tc>
          <w:tcPr>
            <w:tcW w:w="6585" w:type="dxa"/>
            <w:gridSpan w:val="2"/>
            <w:tcBorders>
              <w:bottom w:val="single" w:sz="8" w:space="0" w:color="000000"/>
              <w:right w:val="single" w:sz="8" w:space="0" w:color="000000"/>
            </w:tcBorders>
            <w:shd w:val="clear" w:color="auto" w:fill="ED7D31"/>
            <w:tcMar>
              <w:top w:w="100" w:type="dxa"/>
              <w:left w:w="100" w:type="dxa"/>
              <w:bottom w:w="100" w:type="dxa"/>
              <w:right w:w="100" w:type="dxa"/>
            </w:tcMar>
          </w:tcPr>
          <w:p w14:paraId="1FEB9637" w14:textId="53547946" w:rsidR="004A3F33" w:rsidRPr="00CD310B" w:rsidRDefault="006C682A">
            <w:pPr>
              <w:spacing w:after="220" w:line="276" w:lineRule="auto"/>
              <w:jc w:val="center"/>
              <w:rPr>
                <w:b/>
                <w:color w:val="FFFFFF"/>
                <w:sz w:val="22"/>
                <w:szCs w:val="22"/>
                <w:lang w:val="fi-FI"/>
              </w:rPr>
            </w:pPr>
            <w:r w:rsidRPr="00CD310B">
              <w:rPr>
                <w:b/>
                <w:color w:val="FFFFFF"/>
                <w:lang w:val="fi-FI"/>
              </w:rPr>
              <w:t>Tarvittavat resurssit</w:t>
            </w:r>
          </w:p>
        </w:tc>
      </w:tr>
      <w:tr w:rsidR="004A3F33" w:rsidRPr="00CD310B" w14:paraId="4ECA9C0A" w14:textId="77777777">
        <w:trPr>
          <w:trHeight w:val="2160"/>
        </w:trPr>
        <w:tc>
          <w:tcPr>
            <w:tcW w:w="243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6215FB" w14:textId="77777777" w:rsidR="006C682A" w:rsidRPr="00CD310B" w:rsidRDefault="006C682A" w:rsidP="006C682A">
            <w:pPr>
              <w:spacing w:after="220" w:line="276" w:lineRule="auto"/>
              <w:jc w:val="center"/>
              <w:rPr>
                <w:b/>
                <w:bCs/>
                <w:sz w:val="22"/>
                <w:szCs w:val="22"/>
                <w:lang w:val="fi-FI"/>
              </w:rPr>
            </w:pPr>
            <w:r w:rsidRPr="00CD310B">
              <w:rPr>
                <w:bCs/>
                <w:sz w:val="22"/>
                <w:szCs w:val="22"/>
                <w:lang w:val="fi-FI"/>
              </w:rPr>
              <w:t>Tämän tuntisuunnitelman toteuttamiseen kuluu</w:t>
            </w:r>
          </w:p>
          <w:p w14:paraId="0AB2EAFE" w14:textId="32B93CE6" w:rsidR="004A3F33" w:rsidRPr="00CD310B" w:rsidRDefault="006C682A" w:rsidP="006C682A">
            <w:pPr>
              <w:spacing w:after="220" w:line="276" w:lineRule="auto"/>
              <w:jc w:val="center"/>
              <w:rPr>
                <w:b/>
                <w:bCs/>
                <w:sz w:val="22"/>
                <w:szCs w:val="22"/>
                <w:lang w:val="fi-FI"/>
              </w:rPr>
            </w:pPr>
            <w:r w:rsidRPr="00CD310B">
              <w:rPr>
                <w:b/>
                <w:bCs/>
                <w:sz w:val="22"/>
                <w:szCs w:val="22"/>
                <w:lang w:val="fi-FI"/>
              </w:rPr>
              <w:t>60 minuuttia</w:t>
            </w:r>
          </w:p>
        </w:tc>
        <w:tc>
          <w:tcPr>
            <w:tcW w:w="658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1CAB280" w14:textId="77777777" w:rsidR="006C682A" w:rsidRPr="00CD310B" w:rsidRDefault="006C682A" w:rsidP="006C682A">
            <w:pPr>
              <w:pBdr>
                <w:top w:val="nil"/>
                <w:left w:val="nil"/>
                <w:bottom w:val="nil"/>
                <w:right w:val="nil"/>
                <w:between w:val="nil"/>
              </w:pBdr>
              <w:spacing w:after="225"/>
              <w:jc w:val="both"/>
              <w:rPr>
                <w:color w:val="000000"/>
                <w:lang w:val="fi-FI"/>
              </w:rPr>
            </w:pPr>
            <w:r w:rsidRPr="00CD310B">
              <w:rPr>
                <w:color w:val="000000"/>
                <w:lang w:val="fi-FI"/>
              </w:rPr>
              <w:t xml:space="preserve">Toteuttaaksesi tämän tuntisuunnitelman, tarvitset: </w:t>
            </w:r>
          </w:p>
          <w:p w14:paraId="191B84AD" w14:textId="39C24201" w:rsidR="004A3F33" w:rsidRPr="00CD310B" w:rsidRDefault="00364313">
            <w:pPr>
              <w:numPr>
                <w:ilvl w:val="0"/>
                <w:numId w:val="2"/>
              </w:numPr>
              <w:pBdr>
                <w:top w:val="nil"/>
                <w:left w:val="nil"/>
                <w:bottom w:val="nil"/>
                <w:right w:val="nil"/>
                <w:between w:val="nil"/>
              </w:pBdr>
              <w:spacing w:line="276" w:lineRule="auto"/>
              <w:ind w:left="1133"/>
              <w:jc w:val="both"/>
              <w:rPr>
                <w:sz w:val="22"/>
                <w:szCs w:val="22"/>
                <w:lang w:val="fi-FI"/>
              </w:rPr>
            </w:pPr>
            <w:r>
              <w:rPr>
                <w:sz w:val="22"/>
                <w:szCs w:val="22"/>
                <w:lang w:val="fi-FI"/>
              </w:rPr>
              <w:t>Tietokone/vihko</w:t>
            </w:r>
          </w:p>
          <w:p w14:paraId="4FBD8F74" w14:textId="06857697" w:rsidR="004A3F33" w:rsidRPr="00CD310B" w:rsidRDefault="00364313">
            <w:pPr>
              <w:numPr>
                <w:ilvl w:val="0"/>
                <w:numId w:val="2"/>
              </w:numPr>
              <w:pBdr>
                <w:top w:val="nil"/>
                <w:left w:val="nil"/>
                <w:bottom w:val="nil"/>
                <w:right w:val="nil"/>
                <w:between w:val="nil"/>
              </w:pBdr>
              <w:spacing w:line="276" w:lineRule="auto"/>
              <w:ind w:left="1133"/>
              <w:jc w:val="both"/>
              <w:rPr>
                <w:sz w:val="22"/>
                <w:szCs w:val="22"/>
                <w:lang w:val="fi-FI"/>
              </w:rPr>
            </w:pPr>
            <w:r>
              <w:rPr>
                <w:sz w:val="22"/>
                <w:szCs w:val="22"/>
                <w:lang w:val="fi-FI"/>
              </w:rPr>
              <w:t>Valkotaulu ja tusseja</w:t>
            </w:r>
          </w:p>
          <w:p w14:paraId="36352E3B" w14:textId="78F7B7D8" w:rsidR="004A3F33" w:rsidRPr="00CD310B" w:rsidRDefault="00910C1F">
            <w:pPr>
              <w:numPr>
                <w:ilvl w:val="0"/>
                <w:numId w:val="2"/>
              </w:numPr>
              <w:pBdr>
                <w:top w:val="nil"/>
                <w:left w:val="nil"/>
                <w:bottom w:val="nil"/>
                <w:right w:val="nil"/>
                <w:between w:val="nil"/>
              </w:pBdr>
              <w:spacing w:line="276" w:lineRule="auto"/>
              <w:ind w:left="1133"/>
              <w:jc w:val="both"/>
              <w:rPr>
                <w:sz w:val="22"/>
                <w:szCs w:val="22"/>
                <w:lang w:val="fi-FI"/>
              </w:rPr>
            </w:pPr>
            <w:r w:rsidRPr="00CD310B">
              <w:rPr>
                <w:sz w:val="22"/>
                <w:szCs w:val="22"/>
                <w:lang w:val="fi-FI"/>
              </w:rPr>
              <w:t>Proje</w:t>
            </w:r>
            <w:r w:rsidR="00364313">
              <w:rPr>
                <w:sz w:val="22"/>
                <w:szCs w:val="22"/>
                <w:lang w:val="fi-FI"/>
              </w:rPr>
              <w:t>k</w:t>
            </w:r>
            <w:r w:rsidRPr="00CD310B">
              <w:rPr>
                <w:sz w:val="22"/>
                <w:szCs w:val="22"/>
                <w:lang w:val="fi-FI"/>
              </w:rPr>
              <w:t>tor</w:t>
            </w:r>
            <w:r w:rsidR="00364313">
              <w:rPr>
                <w:sz w:val="22"/>
                <w:szCs w:val="22"/>
                <w:lang w:val="fi-FI"/>
              </w:rPr>
              <w:t>i</w:t>
            </w:r>
          </w:p>
          <w:p w14:paraId="313B6626" w14:textId="2DC267CD" w:rsidR="004A3F33" w:rsidRPr="00CD310B" w:rsidRDefault="00364313">
            <w:pPr>
              <w:numPr>
                <w:ilvl w:val="0"/>
                <w:numId w:val="2"/>
              </w:numPr>
              <w:pBdr>
                <w:top w:val="nil"/>
                <w:left w:val="nil"/>
                <w:bottom w:val="nil"/>
                <w:right w:val="nil"/>
                <w:between w:val="nil"/>
              </w:pBdr>
              <w:spacing w:after="220" w:line="276" w:lineRule="auto"/>
              <w:ind w:left="1133"/>
              <w:jc w:val="both"/>
              <w:rPr>
                <w:sz w:val="22"/>
                <w:szCs w:val="22"/>
                <w:lang w:val="fi-FI"/>
              </w:rPr>
            </w:pPr>
            <w:r>
              <w:rPr>
                <w:sz w:val="22"/>
                <w:szCs w:val="22"/>
                <w:lang w:val="fi-FI"/>
              </w:rPr>
              <w:t>Tehtävälomakkeet</w:t>
            </w:r>
            <w:r w:rsidR="00910C1F" w:rsidRPr="00CD310B">
              <w:rPr>
                <w:sz w:val="22"/>
                <w:szCs w:val="22"/>
                <w:lang w:val="fi-FI"/>
              </w:rPr>
              <w:t xml:space="preserve"> 1,</w:t>
            </w:r>
            <w:r w:rsidR="00511163">
              <w:rPr>
                <w:sz w:val="22"/>
                <w:szCs w:val="22"/>
                <w:lang w:val="fi-FI"/>
              </w:rPr>
              <w:t xml:space="preserve"> </w:t>
            </w:r>
            <w:r w:rsidR="00910C1F" w:rsidRPr="00CD310B">
              <w:rPr>
                <w:sz w:val="22"/>
                <w:szCs w:val="22"/>
                <w:lang w:val="fi-FI"/>
              </w:rPr>
              <w:t>2 &amp; 3</w:t>
            </w:r>
          </w:p>
        </w:tc>
      </w:tr>
      <w:tr w:rsidR="004A3F33" w:rsidRPr="00CD310B" w14:paraId="6A3E3CEC" w14:textId="77777777">
        <w:trPr>
          <w:trHeight w:val="870"/>
        </w:trPr>
        <w:tc>
          <w:tcPr>
            <w:tcW w:w="9015" w:type="dxa"/>
            <w:gridSpan w:val="4"/>
            <w:tcBorders>
              <w:left w:val="single" w:sz="8" w:space="0" w:color="000000"/>
              <w:bottom w:val="single" w:sz="8" w:space="0" w:color="000000"/>
              <w:right w:val="single" w:sz="8" w:space="0" w:color="000000"/>
            </w:tcBorders>
            <w:shd w:val="clear" w:color="auto" w:fill="ED7D31"/>
            <w:tcMar>
              <w:top w:w="100" w:type="dxa"/>
              <w:left w:w="100" w:type="dxa"/>
              <w:bottom w:w="100" w:type="dxa"/>
              <w:right w:w="100" w:type="dxa"/>
            </w:tcMar>
          </w:tcPr>
          <w:p w14:paraId="4DD11C79" w14:textId="508D3FC5" w:rsidR="004A3F33" w:rsidRPr="00CD310B" w:rsidRDefault="006C682A">
            <w:pPr>
              <w:spacing w:after="220" w:line="276" w:lineRule="auto"/>
              <w:jc w:val="both"/>
              <w:rPr>
                <w:b/>
                <w:bCs/>
                <w:color w:val="FFFFFF"/>
                <w:sz w:val="22"/>
                <w:szCs w:val="22"/>
                <w:lang w:val="fi-FI"/>
              </w:rPr>
            </w:pPr>
            <w:r w:rsidRPr="00CD310B">
              <w:rPr>
                <w:b/>
                <w:bCs/>
                <w:color w:val="FFFFFF"/>
                <w:lang w:val="fi-FI"/>
              </w:rPr>
              <w:t>Oppimistulokset</w:t>
            </w:r>
          </w:p>
        </w:tc>
      </w:tr>
      <w:tr w:rsidR="004A3F33" w:rsidRPr="00CD310B" w14:paraId="2C4E7C8B" w14:textId="77777777">
        <w:trPr>
          <w:trHeight w:val="870"/>
        </w:trPr>
        <w:tc>
          <w:tcPr>
            <w:tcW w:w="9015" w:type="dxa"/>
            <w:gridSpan w:val="4"/>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9DC4B5" w14:textId="77777777" w:rsidR="00FC6B85" w:rsidRPr="00CD310B" w:rsidRDefault="00FC6B85" w:rsidP="00FC6B85">
            <w:pPr>
              <w:spacing w:after="220" w:line="276" w:lineRule="auto"/>
              <w:jc w:val="both"/>
              <w:rPr>
                <w:b/>
                <w:bCs/>
                <w:sz w:val="22"/>
                <w:szCs w:val="22"/>
                <w:lang w:val="fi-FI"/>
              </w:rPr>
            </w:pPr>
            <w:r w:rsidRPr="00CD310B">
              <w:rPr>
                <w:b/>
                <w:bCs/>
                <w:sz w:val="22"/>
                <w:szCs w:val="22"/>
                <w:lang w:val="fi-FI"/>
              </w:rPr>
              <w:lastRenderedPageBreak/>
              <w:t>Suoritettuaan onnistuneesti tämän oppitunnin, opiskelijoilla on tai he pystyvät:</w:t>
            </w:r>
          </w:p>
          <w:p w14:paraId="769029C5" w14:textId="77777777" w:rsidR="00FC6B85" w:rsidRPr="00CD310B" w:rsidRDefault="00FC6B85" w:rsidP="00FC6B85">
            <w:pPr>
              <w:spacing w:after="220" w:line="276" w:lineRule="auto"/>
              <w:ind w:left="720"/>
              <w:jc w:val="both"/>
              <w:rPr>
                <w:b/>
                <w:bCs/>
                <w:sz w:val="22"/>
                <w:szCs w:val="22"/>
                <w:lang w:val="fi-FI"/>
              </w:rPr>
            </w:pPr>
            <w:r w:rsidRPr="00CD310B">
              <w:rPr>
                <w:b/>
                <w:bCs/>
                <w:sz w:val="22"/>
                <w:szCs w:val="22"/>
                <w:lang w:val="fi-FI"/>
              </w:rPr>
              <w:t>Tiedot</w:t>
            </w:r>
          </w:p>
          <w:p w14:paraId="77AFBBD6" w14:textId="18840A5B" w:rsidR="004A3F33" w:rsidRPr="00CD310B" w:rsidRDefault="00FD5F82">
            <w:pPr>
              <w:numPr>
                <w:ilvl w:val="0"/>
                <w:numId w:val="1"/>
              </w:numPr>
              <w:spacing w:before="240" w:line="276" w:lineRule="auto"/>
              <w:jc w:val="both"/>
              <w:rPr>
                <w:sz w:val="22"/>
                <w:szCs w:val="22"/>
                <w:lang w:val="fi-FI"/>
              </w:rPr>
            </w:pPr>
            <w:r>
              <w:rPr>
                <w:b/>
                <w:sz w:val="22"/>
                <w:szCs w:val="22"/>
                <w:lang w:val="fi-FI"/>
              </w:rPr>
              <w:t>Faktatietoa ruuan säilymisajasta</w:t>
            </w:r>
          </w:p>
          <w:p w14:paraId="2BC5FE2C" w14:textId="54C7F6B0" w:rsidR="004A3F33" w:rsidRPr="00CD310B" w:rsidRDefault="00FD5F82">
            <w:pPr>
              <w:numPr>
                <w:ilvl w:val="0"/>
                <w:numId w:val="1"/>
              </w:numPr>
              <w:spacing w:line="276" w:lineRule="auto"/>
              <w:jc w:val="both"/>
              <w:rPr>
                <w:sz w:val="22"/>
                <w:szCs w:val="22"/>
                <w:lang w:val="fi-FI"/>
              </w:rPr>
            </w:pPr>
            <w:r>
              <w:rPr>
                <w:b/>
                <w:sz w:val="22"/>
                <w:szCs w:val="22"/>
                <w:lang w:val="fi-FI"/>
              </w:rPr>
              <w:t>Faktatietoa ruokahävikin aiheuttamista sosiaalisista ja ympäristöongelmista</w:t>
            </w:r>
          </w:p>
          <w:p w14:paraId="65B4BA85" w14:textId="1CB487CF" w:rsidR="004A3F33" w:rsidRPr="00CD310B" w:rsidRDefault="00FD5F82">
            <w:pPr>
              <w:numPr>
                <w:ilvl w:val="0"/>
                <w:numId w:val="1"/>
              </w:numPr>
              <w:spacing w:after="240" w:line="276" w:lineRule="auto"/>
              <w:jc w:val="both"/>
              <w:rPr>
                <w:sz w:val="22"/>
                <w:szCs w:val="22"/>
                <w:lang w:val="fi-FI"/>
              </w:rPr>
            </w:pPr>
            <w:r>
              <w:rPr>
                <w:b/>
                <w:sz w:val="22"/>
                <w:szCs w:val="22"/>
                <w:lang w:val="fi-FI"/>
              </w:rPr>
              <w:t>Faktatietoa siitä, miten ruokahävikkiä voi pienentää kotona omilla ruuanlaittotavoillaan</w:t>
            </w:r>
          </w:p>
          <w:p w14:paraId="616466AB" w14:textId="0CF94B16" w:rsidR="004A3F33" w:rsidRPr="00CD310B" w:rsidRDefault="00FC6B85">
            <w:pPr>
              <w:spacing w:before="240" w:after="240" w:line="276" w:lineRule="auto"/>
              <w:ind w:left="1140" w:hanging="420"/>
              <w:jc w:val="both"/>
              <w:rPr>
                <w:b/>
                <w:sz w:val="22"/>
                <w:szCs w:val="22"/>
                <w:lang w:val="fi-FI"/>
              </w:rPr>
            </w:pPr>
            <w:r w:rsidRPr="00CD310B">
              <w:rPr>
                <w:b/>
                <w:sz w:val="22"/>
                <w:szCs w:val="22"/>
                <w:lang w:val="fi-FI"/>
              </w:rPr>
              <w:t>Taidot</w:t>
            </w:r>
          </w:p>
          <w:p w14:paraId="63C38C9B" w14:textId="0CBBF9A2" w:rsidR="004A3F33" w:rsidRPr="00CD310B" w:rsidRDefault="00207A7F">
            <w:pPr>
              <w:numPr>
                <w:ilvl w:val="0"/>
                <w:numId w:val="4"/>
              </w:numPr>
              <w:spacing w:before="240" w:line="276" w:lineRule="auto"/>
              <w:jc w:val="both"/>
              <w:rPr>
                <w:sz w:val="22"/>
                <w:szCs w:val="22"/>
                <w:lang w:val="fi-FI"/>
              </w:rPr>
            </w:pPr>
            <w:r>
              <w:rPr>
                <w:b/>
                <w:sz w:val="22"/>
                <w:szCs w:val="22"/>
                <w:lang w:val="fi-FI"/>
              </w:rPr>
              <w:t>Osaavat kuvailla ruokahävikkitilannetta Suomessa tilastojen avulla</w:t>
            </w:r>
          </w:p>
          <w:p w14:paraId="5FF5F205" w14:textId="01115A6C" w:rsidR="004A3F33" w:rsidRPr="00CD310B" w:rsidRDefault="00207A7F">
            <w:pPr>
              <w:numPr>
                <w:ilvl w:val="0"/>
                <w:numId w:val="4"/>
              </w:numPr>
              <w:spacing w:line="276" w:lineRule="auto"/>
              <w:jc w:val="both"/>
              <w:rPr>
                <w:sz w:val="22"/>
                <w:szCs w:val="22"/>
                <w:lang w:val="fi-FI"/>
              </w:rPr>
            </w:pPr>
            <w:r>
              <w:rPr>
                <w:b/>
                <w:sz w:val="22"/>
                <w:szCs w:val="22"/>
                <w:lang w:val="fi-FI"/>
              </w:rPr>
              <w:t>Osaavat selittää, miksi ruokahävikki on niin haitallista ihmisille ja ympäristölle</w:t>
            </w:r>
          </w:p>
          <w:p w14:paraId="7952903D" w14:textId="1B24F451" w:rsidR="004A3F33" w:rsidRPr="00CD310B" w:rsidRDefault="00207A7F">
            <w:pPr>
              <w:numPr>
                <w:ilvl w:val="0"/>
                <w:numId w:val="4"/>
              </w:numPr>
              <w:spacing w:after="240" w:line="276" w:lineRule="auto"/>
              <w:jc w:val="both"/>
              <w:rPr>
                <w:sz w:val="22"/>
                <w:szCs w:val="22"/>
                <w:lang w:val="fi-FI"/>
              </w:rPr>
            </w:pPr>
            <w:r>
              <w:rPr>
                <w:b/>
                <w:sz w:val="22"/>
                <w:szCs w:val="22"/>
                <w:lang w:val="fi-FI"/>
              </w:rPr>
              <w:t>Osaavat vähentää ruokahävikkiä käytännössä kotona</w:t>
            </w:r>
          </w:p>
          <w:p w14:paraId="6F747FF9" w14:textId="40C8F4E7" w:rsidR="004A3F33" w:rsidRPr="00CD310B" w:rsidRDefault="00FC6B85">
            <w:pPr>
              <w:spacing w:before="240" w:after="240" w:line="276" w:lineRule="auto"/>
              <w:ind w:left="1140" w:hanging="420"/>
              <w:jc w:val="both"/>
              <w:rPr>
                <w:b/>
                <w:sz w:val="22"/>
                <w:szCs w:val="22"/>
                <w:lang w:val="fi-FI"/>
              </w:rPr>
            </w:pPr>
            <w:r w:rsidRPr="00CD310B">
              <w:rPr>
                <w:b/>
                <w:sz w:val="22"/>
                <w:szCs w:val="22"/>
                <w:lang w:val="fi-FI"/>
              </w:rPr>
              <w:t>Asenteet</w:t>
            </w:r>
          </w:p>
          <w:p w14:paraId="635E718F" w14:textId="2AB8633B" w:rsidR="004A3F33" w:rsidRPr="00CD310B" w:rsidRDefault="00207A7F">
            <w:pPr>
              <w:numPr>
                <w:ilvl w:val="0"/>
                <w:numId w:val="5"/>
              </w:numPr>
              <w:spacing w:before="240" w:line="276" w:lineRule="auto"/>
              <w:jc w:val="both"/>
              <w:rPr>
                <w:sz w:val="22"/>
                <w:szCs w:val="22"/>
                <w:lang w:val="fi-FI"/>
              </w:rPr>
            </w:pPr>
            <w:r>
              <w:rPr>
                <w:b/>
                <w:sz w:val="22"/>
                <w:szCs w:val="22"/>
                <w:lang w:val="fi-FI"/>
              </w:rPr>
              <w:t>Halukkuus vähentää oman ruokahävikin määrää</w:t>
            </w:r>
          </w:p>
          <w:p w14:paraId="39376FC3" w14:textId="4125E56D" w:rsidR="004A3F33" w:rsidRPr="00CD310B" w:rsidRDefault="00207A7F">
            <w:pPr>
              <w:numPr>
                <w:ilvl w:val="0"/>
                <w:numId w:val="5"/>
              </w:numPr>
              <w:spacing w:line="276" w:lineRule="auto"/>
              <w:jc w:val="both"/>
              <w:rPr>
                <w:sz w:val="22"/>
                <w:szCs w:val="22"/>
                <w:lang w:val="fi-FI"/>
              </w:rPr>
            </w:pPr>
            <w:r>
              <w:rPr>
                <w:b/>
                <w:sz w:val="22"/>
                <w:szCs w:val="22"/>
                <w:lang w:val="fi-FI"/>
              </w:rPr>
              <w:t>Tietoisuus ruokahävikin ympäristövaikutuksista</w:t>
            </w:r>
          </w:p>
          <w:p w14:paraId="1EC76C80" w14:textId="4842A90A" w:rsidR="004A3F33" w:rsidRPr="00CD310B" w:rsidRDefault="00207A7F">
            <w:pPr>
              <w:numPr>
                <w:ilvl w:val="0"/>
                <w:numId w:val="5"/>
              </w:numPr>
              <w:spacing w:line="276" w:lineRule="auto"/>
              <w:jc w:val="both"/>
              <w:rPr>
                <w:sz w:val="22"/>
                <w:szCs w:val="22"/>
                <w:lang w:val="fi-FI"/>
              </w:rPr>
            </w:pPr>
            <w:r>
              <w:rPr>
                <w:b/>
                <w:sz w:val="22"/>
                <w:szCs w:val="22"/>
                <w:lang w:val="fi-FI"/>
              </w:rPr>
              <w:t>Halukkuus opastaa muita ruokahävikin pienentämisessä osto- ja kokkauskäyttäytymisen avulla</w:t>
            </w:r>
          </w:p>
          <w:p w14:paraId="639A2A1D" w14:textId="62C0C027" w:rsidR="004A3F33" w:rsidRPr="00CD310B" w:rsidRDefault="00207A7F">
            <w:pPr>
              <w:numPr>
                <w:ilvl w:val="0"/>
                <w:numId w:val="5"/>
              </w:numPr>
              <w:spacing w:after="240" w:line="276" w:lineRule="auto"/>
              <w:jc w:val="both"/>
              <w:rPr>
                <w:b/>
                <w:sz w:val="22"/>
                <w:szCs w:val="22"/>
                <w:lang w:val="fi-FI"/>
              </w:rPr>
            </w:pPr>
            <w:r>
              <w:rPr>
                <w:b/>
                <w:sz w:val="22"/>
                <w:szCs w:val="22"/>
                <w:lang w:val="fi-FI"/>
              </w:rPr>
              <w:t>Tietoisuus kulutuskulttuurin haitoista</w:t>
            </w:r>
          </w:p>
        </w:tc>
      </w:tr>
      <w:tr w:rsidR="00FC6B85" w:rsidRPr="00CD310B" w14:paraId="32F3E255" w14:textId="77777777">
        <w:trPr>
          <w:trHeight w:val="740"/>
        </w:trPr>
        <w:tc>
          <w:tcPr>
            <w:tcW w:w="9015" w:type="dxa"/>
            <w:gridSpan w:val="4"/>
            <w:tcBorders>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5A0CAA73" w14:textId="59931C5C" w:rsidR="00FC6B85" w:rsidRPr="00CD310B" w:rsidRDefault="00FC6B85" w:rsidP="00FC6B85">
            <w:pPr>
              <w:spacing w:after="220" w:line="276" w:lineRule="auto"/>
              <w:jc w:val="center"/>
              <w:rPr>
                <w:b/>
                <w:bCs/>
                <w:sz w:val="22"/>
                <w:szCs w:val="22"/>
                <w:lang w:val="fi-FI"/>
              </w:rPr>
            </w:pPr>
            <w:r w:rsidRPr="00CD310B">
              <w:rPr>
                <w:b/>
                <w:bCs/>
                <w:color w:val="000000"/>
                <w:lang w:val="fi-FI"/>
              </w:rPr>
              <w:t>Työpajan avaus</w:t>
            </w:r>
          </w:p>
        </w:tc>
      </w:tr>
      <w:tr w:rsidR="00FC6B85" w:rsidRPr="00CD310B" w14:paraId="1BC03689" w14:textId="77777777">
        <w:trPr>
          <w:trHeight w:val="740"/>
        </w:trPr>
        <w:tc>
          <w:tcPr>
            <w:tcW w:w="1440" w:type="dxa"/>
            <w:tcBorders>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513EA793" w14:textId="3CC96F74" w:rsidR="00FC6B85" w:rsidRPr="00CD310B" w:rsidRDefault="00FC6B85" w:rsidP="00FC6B85">
            <w:pPr>
              <w:spacing w:after="220" w:line="276" w:lineRule="auto"/>
              <w:jc w:val="center"/>
              <w:rPr>
                <w:b/>
                <w:sz w:val="22"/>
                <w:szCs w:val="22"/>
                <w:lang w:val="fi-FI"/>
              </w:rPr>
            </w:pPr>
            <w:r w:rsidRPr="00CD310B">
              <w:rPr>
                <w:b/>
                <w:sz w:val="22"/>
                <w:szCs w:val="22"/>
                <w:lang w:val="fi-FI"/>
              </w:rPr>
              <w:t>Kesto</w:t>
            </w:r>
          </w:p>
        </w:tc>
        <w:tc>
          <w:tcPr>
            <w:tcW w:w="5085" w:type="dxa"/>
            <w:gridSpan w:val="2"/>
            <w:tcBorders>
              <w:bottom w:val="single" w:sz="8" w:space="0" w:color="000000"/>
              <w:right w:val="single" w:sz="8" w:space="0" w:color="000000"/>
            </w:tcBorders>
            <w:shd w:val="clear" w:color="auto" w:fill="FBE4D5"/>
            <w:tcMar>
              <w:top w:w="100" w:type="dxa"/>
              <w:left w:w="100" w:type="dxa"/>
              <w:bottom w:w="100" w:type="dxa"/>
              <w:right w:w="100" w:type="dxa"/>
            </w:tcMar>
          </w:tcPr>
          <w:p w14:paraId="6BAFA44A" w14:textId="725B0CE5" w:rsidR="00FC6B85" w:rsidRPr="00CD310B" w:rsidRDefault="00FC6B85" w:rsidP="00FC6B85">
            <w:pPr>
              <w:spacing w:after="220" w:line="276" w:lineRule="auto"/>
              <w:rPr>
                <w:b/>
                <w:sz w:val="22"/>
                <w:szCs w:val="22"/>
                <w:lang w:val="fi-FI"/>
              </w:rPr>
            </w:pPr>
            <w:r w:rsidRPr="00CD310B">
              <w:rPr>
                <w:b/>
                <w:color w:val="000000"/>
                <w:sz w:val="22"/>
                <w:szCs w:val="22"/>
                <w:lang w:val="fi-FI"/>
              </w:rPr>
              <w:t>Aktiviteetin kuvaus</w:t>
            </w:r>
          </w:p>
        </w:tc>
        <w:tc>
          <w:tcPr>
            <w:tcW w:w="2490" w:type="dxa"/>
            <w:tcBorders>
              <w:bottom w:val="single" w:sz="8" w:space="0" w:color="000000"/>
              <w:right w:val="single" w:sz="8" w:space="0" w:color="000000"/>
            </w:tcBorders>
            <w:shd w:val="clear" w:color="auto" w:fill="FBE4D5"/>
            <w:tcMar>
              <w:top w:w="100" w:type="dxa"/>
              <w:left w:w="100" w:type="dxa"/>
              <w:bottom w:w="100" w:type="dxa"/>
              <w:right w:w="100" w:type="dxa"/>
            </w:tcMar>
          </w:tcPr>
          <w:p w14:paraId="4C3EAEAE" w14:textId="43547391" w:rsidR="00FC6B85" w:rsidRPr="00CD310B" w:rsidRDefault="00FC6B85" w:rsidP="00FC6B85">
            <w:pPr>
              <w:spacing w:after="220" w:line="276" w:lineRule="auto"/>
              <w:jc w:val="center"/>
              <w:rPr>
                <w:b/>
                <w:sz w:val="22"/>
                <w:szCs w:val="22"/>
                <w:lang w:val="fi-FI"/>
              </w:rPr>
            </w:pPr>
            <w:r w:rsidRPr="00CD310B">
              <w:rPr>
                <w:b/>
                <w:color w:val="000000"/>
                <w:sz w:val="22"/>
                <w:szCs w:val="22"/>
                <w:lang w:val="fi-FI"/>
              </w:rPr>
              <w:t>Tukimateriaalit</w:t>
            </w:r>
          </w:p>
        </w:tc>
      </w:tr>
      <w:tr w:rsidR="004A3F33" w:rsidRPr="00CD310B" w14:paraId="17D71682" w14:textId="77777777">
        <w:trPr>
          <w:trHeight w:val="2285"/>
        </w:trPr>
        <w:tc>
          <w:tcPr>
            <w:tcW w:w="144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F8D9C5" w14:textId="0917AA3B" w:rsidR="004A3F33" w:rsidRPr="00CD310B" w:rsidRDefault="00910C1F">
            <w:pPr>
              <w:spacing w:after="220" w:line="276" w:lineRule="auto"/>
              <w:jc w:val="center"/>
              <w:rPr>
                <w:b/>
                <w:sz w:val="22"/>
                <w:szCs w:val="22"/>
                <w:lang w:val="fi-FI"/>
              </w:rPr>
            </w:pPr>
            <w:r w:rsidRPr="00CD310B">
              <w:rPr>
                <w:b/>
                <w:sz w:val="22"/>
                <w:szCs w:val="22"/>
                <w:lang w:val="fi-FI"/>
              </w:rPr>
              <w:t>10 minu</w:t>
            </w:r>
            <w:r w:rsidR="00583D8D" w:rsidRPr="00CD310B">
              <w:rPr>
                <w:b/>
                <w:sz w:val="22"/>
                <w:szCs w:val="22"/>
                <w:lang w:val="fi-FI"/>
              </w:rPr>
              <w:t>uttia</w:t>
            </w:r>
          </w:p>
        </w:tc>
        <w:tc>
          <w:tcPr>
            <w:tcW w:w="5085" w:type="dxa"/>
            <w:gridSpan w:val="2"/>
            <w:tcBorders>
              <w:bottom w:val="single" w:sz="8" w:space="0" w:color="000000"/>
              <w:right w:val="single" w:sz="8" w:space="0" w:color="000000"/>
            </w:tcBorders>
            <w:shd w:val="clear" w:color="auto" w:fill="FFFFFF"/>
            <w:tcMar>
              <w:top w:w="100" w:type="dxa"/>
              <w:left w:w="100" w:type="dxa"/>
              <w:bottom w:w="100" w:type="dxa"/>
              <w:right w:w="100" w:type="dxa"/>
            </w:tcMar>
          </w:tcPr>
          <w:p w14:paraId="60C736A7" w14:textId="4010FE81" w:rsidR="004A3F33" w:rsidRPr="00CD310B" w:rsidRDefault="00161240">
            <w:pPr>
              <w:spacing w:after="220" w:line="276" w:lineRule="auto"/>
              <w:jc w:val="both"/>
              <w:rPr>
                <w:sz w:val="22"/>
                <w:szCs w:val="22"/>
                <w:lang w:val="fi-FI"/>
              </w:rPr>
            </w:pPr>
            <w:r>
              <w:rPr>
                <w:sz w:val="22"/>
                <w:szCs w:val="22"/>
                <w:lang w:val="fi-FI"/>
              </w:rPr>
              <w:t>Ruuansäilytys</w:t>
            </w:r>
          </w:p>
          <w:p w14:paraId="55888793" w14:textId="14F40DA3" w:rsidR="004A3F33" w:rsidRPr="00CD310B" w:rsidRDefault="00161240">
            <w:pPr>
              <w:spacing w:after="220" w:line="276" w:lineRule="auto"/>
              <w:jc w:val="both"/>
              <w:rPr>
                <w:sz w:val="22"/>
                <w:szCs w:val="22"/>
                <w:lang w:val="fi-FI"/>
              </w:rPr>
            </w:pPr>
            <w:r>
              <w:rPr>
                <w:sz w:val="22"/>
                <w:szCs w:val="22"/>
                <w:lang w:val="fi-FI"/>
              </w:rPr>
              <w:t>Ohjaaja aloittaa esittelemällä aiheen osallistujille ja jakaa heille sitten Tehtävälomakkeen</w:t>
            </w:r>
            <w:r w:rsidR="00910C1F" w:rsidRPr="00CD310B">
              <w:rPr>
                <w:sz w:val="22"/>
                <w:szCs w:val="22"/>
                <w:lang w:val="fi-FI"/>
              </w:rPr>
              <w:t xml:space="preserve"> 1</w:t>
            </w:r>
            <w:r>
              <w:rPr>
                <w:sz w:val="22"/>
                <w:szCs w:val="22"/>
                <w:lang w:val="fi-FI"/>
              </w:rPr>
              <w:t>.</w:t>
            </w:r>
            <w:r w:rsidR="00910C1F" w:rsidRPr="00CD310B">
              <w:rPr>
                <w:sz w:val="22"/>
                <w:szCs w:val="22"/>
                <w:lang w:val="fi-FI"/>
              </w:rPr>
              <w:t xml:space="preserve"> </w:t>
            </w:r>
            <w:r w:rsidR="00554B78">
              <w:rPr>
                <w:sz w:val="22"/>
                <w:szCs w:val="22"/>
                <w:lang w:val="fi-FI"/>
              </w:rPr>
              <w:t xml:space="preserve">Sitten hän valitsee ensimmäisen henkilön kysymään toiselta, onko jokin tietty elintarvike </w:t>
            </w:r>
            <w:r w:rsidR="00910C1F" w:rsidRPr="00CD310B">
              <w:rPr>
                <w:sz w:val="22"/>
                <w:szCs w:val="22"/>
                <w:lang w:val="fi-FI"/>
              </w:rPr>
              <w:t>(ri</w:t>
            </w:r>
            <w:r w:rsidR="00554B78">
              <w:rPr>
                <w:sz w:val="22"/>
                <w:szCs w:val="22"/>
                <w:lang w:val="fi-FI"/>
              </w:rPr>
              <w:t>isi</w:t>
            </w:r>
            <w:r w:rsidR="00910C1F" w:rsidRPr="00CD310B">
              <w:rPr>
                <w:sz w:val="22"/>
                <w:szCs w:val="22"/>
                <w:lang w:val="fi-FI"/>
              </w:rPr>
              <w:t>, m</w:t>
            </w:r>
            <w:r w:rsidR="00554B78">
              <w:rPr>
                <w:sz w:val="22"/>
                <w:szCs w:val="22"/>
                <w:lang w:val="fi-FI"/>
              </w:rPr>
              <w:t>aito</w:t>
            </w:r>
            <w:r w:rsidR="00910C1F" w:rsidRPr="00CD310B">
              <w:rPr>
                <w:sz w:val="22"/>
                <w:szCs w:val="22"/>
                <w:lang w:val="fi-FI"/>
              </w:rPr>
              <w:t xml:space="preserve">, </w:t>
            </w:r>
            <w:r w:rsidR="00554B78">
              <w:rPr>
                <w:sz w:val="22"/>
                <w:szCs w:val="22"/>
                <w:lang w:val="fi-FI"/>
              </w:rPr>
              <w:t>suklaa,</w:t>
            </w:r>
            <w:r w:rsidR="00910C1F" w:rsidRPr="00CD310B">
              <w:rPr>
                <w:sz w:val="22"/>
                <w:szCs w:val="22"/>
                <w:lang w:val="fi-FI"/>
              </w:rPr>
              <w:t xml:space="preserve"> </w:t>
            </w:r>
            <w:r w:rsidR="00554B78">
              <w:rPr>
                <w:sz w:val="22"/>
                <w:szCs w:val="22"/>
                <w:lang w:val="fi-FI"/>
              </w:rPr>
              <w:t>jne.</w:t>
            </w:r>
            <w:r w:rsidR="00910C1F" w:rsidRPr="00CD310B">
              <w:rPr>
                <w:sz w:val="22"/>
                <w:szCs w:val="22"/>
                <w:lang w:val="fi-FI"/>
              </w:rPr>
              <w:t>)</w:t>
            </w:r>
            <w:r w:rsidR="006204CC">
              <w:rPr>
                <w:sz w:val="22"/>
                <w:szCs w:val="22"/>
                <w:lang w:val="fi-FI"/>
              </w:rPr>
              <w:t xml:space="preserve">, jota on säilytetty tietyn aikaa </w:t>
            </w:r>
            <w:r w:rsidR="00910C1F" w:rsidRPr="00CD310B">
              <w:rPr>
                <w:sz w:val="22"/>
                <w:szCs w:val="22"/>
                <w:lang w:val="fi-FI"/>
              </w:rPr>
              <w:t>(</w:t>
            </w:r>
            <w:r w:rsidR="006204CC">
              <w:rPr>
                <w:sz w:val="22"/>
                <w:szCs w:val="22"/>
                <w:lang w:val="fi-FI"/>
              </w:rPr>
              <w:t>kuukausi, puoli vuotta, jne.</w:t>
            </w:r>
            <w:r w:rsidR="00910C1F" w:rsidRPr="00CD310B">
              <w:rPr>
                <w:sz w:val="22"/>
                <w:szCs w:val="22"/>
                <w:lang w:val="fi-FI"/>
              </w:rPr>
              <w:t xml:space="preserve">) </w:t>
            </w:r>
            <w:r w:rsidR="006204CC">
              <w:rPr>
                <w:sz w:val="22"/>
                <w:szCs w:val="22"/>
                <w:lang w:val="fi-FI"/>
              </w:rPr>
              <w:t>yhä syömäkelpoinen.</w:t>
            </w:r>
            <w:r w:rsidR="00910C1F" w:rsidRPr="00CD310B">
              <w:rPr>
                <w:sz w:val="22"/>
                <w:szCs w:val="22"/>
                <w:lang w:val="fi-FI"/>
              </w:rPr>
              <w:t xml:space="preserve"> </w:t>
            </w:r>
            <w:r w:rsidR="006204CC">
              <w:rPr>
                <w:sz w:val="22"/>
                <w:szCs w:val="22"/>
                <w:lang w:val="fi-FI"/>
              </w:rPr>
              <w:t>Vastaajan tulisi antaa oma vastauksensa</w:t>
            </w:r>
            <w:r w:rsidR="00910C1F" w:rsidRPr="00CD310B">
              <w:rPr>
                <w:sz w:val="22"/>
                <w:szCs w:val="22"/>
                <w:lang w:val="fi-FI"/>
              </w:rPr>
              <w:t xml:space="preserve"> </w:t>
            </w:r>
            <w:r w:rsidR="006204CC">
              <w:rPr>
                <w:b/>
                <w:sz w:val="22"/>
                <w:szCs w:val="22"/>
                <w:lang w:val="fi-FI"/>
              </w:rPr>
              <w:t>ennen kuin tarkastaa oikean vastauksen listasta</w:t>
            </w:r>
            <w:r w:rsidR="006204CC">
              <w:rPr>
                <w:sz w:val="22"/>
                <w:szCs w:val="22"/>
                <w:lang w:val="fi-FI"/>
              </w:rPr>
              <w:t xml:space="preserve"> – näin hän voi huomata, oliko oma ajatus ollenkaan lähellä totuutta.</w:t>
            </w:r>
            <w:r w:rsidR="00910C1F" w:rsidRPr="00CD310B">
              <w:rPr>
                <w:sz w:val="22"/>
                <w:szCs w:val="22"/>
                <w:lang w:val="fi-FI"/>
              </w:rPr>
              <w:t xml:space="preserve"> </w:t>
            </w:r>
            <w:r w:rsidR="006204CC">
              <w:rPr>
                <w:sz w:val="22"/>
                <w:szCs w:val="22"/>
                <w:lang w:val="fi-FI"/>
              </w:rPr>
              <w:t xml:space="preserve">Tämän jälkeen vastaajasta tulee kysyjä, ja hän kysyy seuraavasta elintarvikkeesta toiselta ryhmäläiseltä, ja tätä jatketaan niin kauan, että </w:t>
            </w:r>
            <w:r w:rsidR="006204CC">
              <w:rPr>
                <w:sz w:val="22"/>
                <w:szCs w:val="22"/>
                <w:lang w:val="fi-FI"/>
              </w:rPr>
              <w:lastRenderedPageBreak/>
              <w:t>kaikki ovat päässeet vastaamaan.</w:t>
            </w:r>
            <w:r w:rsidR="00910C1F" w:rsidRPr="00CD310B">
              <w:rPr>
                <w:sz w:val="22"/>
                <w:szCs w:val="22"/>
                <w:lang w:val="fi-FI"/>
              </w:rPr>
              <w:t xml:space="preserve"> </w:t>
            </w:r>
            <w:r w:rsidR="006204CC">
              <w:rPr>
                <w:sz w:val="22"/>
                <w:szCs w:val="22"/>
                <w:lang w:val="fi-FI"/>
              </w:rPr>
              <w:t>Viimeisen kysyjän tulisi kysyä siltä, joka aloitti kysymykset.</w:t>
            </w:r>
            <w:r w:rsidR="00910C1F" w:rsidRPr="00CD310B">
              <w:rPr>
                <w:sz w:val="22"/>
                <w:szCs w:val="22"/>
                <w:lang w:val="fi-FI"/>
              </w:rPr>
              <w:t xml:space="preserve"> </w:t>
            </w:r>
          </w:p>
          <w:p w14:paraId="71C5E33F" w14:textId="630FAD6F" w:rsidR="004A3F33" w:rsidRPr="00CD310B" w:rsidRDefault="00E920C8">
            <w:pPr>
              <w:spacing w:after="220" w:line="276" w:lineRule="auto"/>
              <w:jc w:val="both"/>
              <w:rPr>
                <w:sz w:val="22"/>
                <w:szCs w:val="22"/>
                <w:lang w:val="fi-FI"/>
              </w:rPr>
            </w:pPr>
            <w:r>
              <w:rPr>
                <w:sz w:val="22"/>
                <w:szCs w:val="22"/>
                <w:lang w:val="fi-FI"/>
              </w:rPr>
              <w:t>Esimerkki</w:t>
            </w:r>
          </w:p>
          <w:p w14:paraId="4FABE7B7" w14:textId="61D68439" w:rsidR="004A3F33" w:rsidRPr="00CD310B" w:rsidRDefault="00E920C8">
            <w:pPr>
              <w:numPr>
                <w:ilvl w:val="0"/>
                <w:numId w:val="3"/>
              </w:numPr>
              <w:spacing w:line="276" w:lineRule="auto"/>
              <w:jc w:val="both"/>
              <w:rPr>
                <w:sz w:val="22"/>
                <w:szCs w:val="22"/>
                <w:lang w:val="fi-FI"/>
              </w:rPr>
            </w:pPr>
            <w:r>
              <w:rPr>
                <w:sz w:val="22"/>
                <w:szCs w:val="22"/>
                <w:lang w:val="fi-FI"/>
              </w:rPr>
              <w:t xml:space="preserve">Löysin limsatölkin keittiön kaapista, taisin ostaa sen </w:t>
            </w:r>
            <w:r w:rsidR="00473D4E">
              <w:rPr>
                <w:sz w:val="22"/>
                <w:szCs w:val="22"/>
                <w:lang w:val="fi-FI"/>
              </w:rPr>
              <w:t>nelisen kuukautta sitten. Onkohan se vielä ihan hyvää?</w:t>
            </w:r>
          </w:p>
          <w:p w14:paraId="10E52CD4" w14:textId="13A2A4F5" w:rsidR="004A3F33" w:rsidRPr="00CD310B" w:rsidRDefault="00473D4E">
            <w:pPr>
              <w:numPr>
                <w:ilvl w:val="0"/>
                <w:numId w:val="3"/>
              </w:numPr>
              <w:spacing w:after="220" w:line="276" w:lineRule="auto"/>
              <w:jc w:val="both"/>
              <w:rPr>
                <w:sz w:val="22"/>
                <w:szCs w:val="22"/>
                <w:lang w:val="fi-FI"/>
              </w:rPr>
            </w:pPr>
            <w:r>
              <w:rPr>
                <w:sz w:val="22"/>
                <w:szCs w:val="22"/>
                <w:lang w:val="fi-FI"/>
              </w:rPr>
              <w:t xml:space="preserve">Enpä usko… tai hetkinen, </w:t>
            </w:r>
            <w:proofErr w:type="gramStart"/>
            <w:r>
              <w:rPr>
                <w:sz w:val="22"/>
                <w:szCs w:val="22"/>
                <w:lang w:val="fi-FI"/>
              </w:rPr>
              <w:t>itse asiassa</w:t>
            </w:r>
            <w:proofErr w:type="gramEnd"/>
            <w:r>
              <w:rPr>
                <w:sz w:val="22"/>
                <w:szCs w:val="22"/>
                <w:lang w:val="fi-FI"/>
              </w:rPr>
              <w:t xml:space="preserve"> jos se on avaamaton, voit juoda sen turvallisin mielin.</w:t>
            </w:r>
          </w:p>
        </w:tc>
        <w:tc>
          <w:tcPr>
            <w:tcW w:w="2490" w:type="dxa"/>
            <w:tcBorders>
              <w:bottom w:val="single" w:sz="8" w:space="0" w:color="000000"/>
              <w:right w:val="single" w:sz="8" w:space="0" w:color="000000"/>
            </w:tcBorders>
            <w:shd w:val="clear" w:color="auto" w:fill="FFFFFF"/>
            <w:tcMar>
              <w:top w:w="100" w:type="dxa"/>
              <w:left w:w="100" w:type="dxa"/>
              <w:bottom w:w="100" w:type="dxa"/>
              <w:right w:w="100" w:type="dxa"/>
            </w:tcMar>
          </w:tcPr>
          <w:p w14:paraId="106DC78F" w14:textId="77777777" w:rsidR="00583D8D" w:rsidRPr="00CD310B" w:rsidRDefault="00583D8D" w:rsidP="00583D8D">
            <w:pPr>
              <w:pBdr>
                <w:top w:val="nil"/>
                <w:left w:val="nil"/>
                <w:bottom w:val="nil"/>
                <w:right w:val="nil"/>
                <w:between w:val="nil"/>
              </w:pBdr>
              <w:spacing w:after="225"/>
              <w:jc w:val="both"/>
              <w:rPr>
                <w:sz w:val="22"/>
                <w:szCs w:val="22"/>
                <w:lang w:val="fi-FI"/>
              </w:rPr>
            </w:pPr>
            <w:r w:rsidRPr="00CD310B">
              <w:rPr>
                <w:sz w:val="22"/>
                <w:szCs w:val="22"/>
                <w:lang w:val="fi-FI"/>
              </w:rPr>
              <w:lastRenderedPageBreak/>
              <w:t>Tehtävälomake 1</w:t>
            </w:r>
          </w:p>
          <w:p w14:paraId="5CDEFED1" w14:textId="77777777" w:rsidR="004A3F33" w:rsidRPr="00CD310B" w:rsidRDefault="004A3F33">
            <w:pPr>
              <w:spacing w:after="220" w:line="276" w:lineRule="auto"/>
              <w:jc w:val="both"/>
              <w:rPr>
                <w:sz w:val="22"/>
                <w:szCs w:val="22"/>
                <w:lang w:val="fi-FI"/>
              </w:rPr>
            </w:pPr>
          </w:p>
          <w:p w14:paraId="71E27608" w14:textId="77777777" w:rsidR="004A3F33" w:rsidRPr="00CD310B" w:rsidRDefault="00910C1F">
            <w:pPr>
              <w:spacing w:after="220" w:line="276" w:lineRule="auto"/>
              <w:jc w:val="both"/>
              <w:rPr>
                <w:sz w:val="22"/>
                <w:szCs w:val="22"/>
                <w:lang w:val="fi-FI"/>
              </w:rPr>
            </w:pPr>
            <w:r w:rsidRPr="00CD310B">
              <w:rPr>
                <w:sz w:val="22"/>
                <w:szCs w:val="22"/>
                <w:lang w:val="fi-FI"/>
              </w:rPr>
              <w:t xml:space="preserve">  </w:t>
            </w:r>
          </w:p>
        </w:tc>
      </w:tr>
      <w:tr w:rsidR="004A3F33" w:rsidRPr="00CD310B" w14:paraId="29074FDC" w14:textId="77777777">
        <w:trPr>
          <w:trHeight w:val="740"/>
        </w:trPr>
        <w:tc>
          <w:tcPr>
            <w:tcW w:w="9015" w:type="dxa"/>
            <w:gridSpan w:val="4"/>
            <w:tcBorders>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3187279C" w14:textId="212536A6" w:rsidR="004A3F33" w:rsidRPr="00CD310B" w:rsidRDefault="00596403">
            <w:pPr>
              <w:spacing w:after="220" w:line="276" w:lineRule="auto"/>
              <w:jc w:val="center"/>
              <w:rPr>
                <w:b/>
                <w:bCs/>
                <w:sz w:val="22"/>
                <w:szCs w:val="22"/>
                <w:lang w:val="fi-FI"/>
              </w:rPr>
            </w:pPr>
            <w:r w:rsidRPr="00CD310B">
              <w:rPr>
                <w:b/>
                <w:bCs/>
                <w:color w:val="000000"/>
                <w:sz w:val="22"/>
                <w:szCs w:val="22"/>
                <w:lang w:val="fi-FI"/>
              </w:rPr>
              <w:t>Ryhmäaktiviteetti 1</w:t>
            </w:r>
          </w:p>
        </w:tc>
      </w:tr>
      <w:tr w:rsidR="004A3F33" w:rsidRPr="00CD310B" w14:paraId="5782C202" w14:textId="77777777">
        <w:trPr>
          <w:trHeight w:val="740"/>
        </w:trPr>
        <w:tc>
          <w:tcPr>
            <w:tcW w:w="1440" w:type="dxa"/>
            <w:tcBorders>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188F69A4" w14:textId="1A1AC20D" w:rsidR="004A3F33" w:rsidRPr="00CD310B" w:rsidRDefault="00596403">
            <w:pPr>
              <w:spacing w:after="220" w:line="276" w:lineRule="auto"/>
              <w:jc w:val="both"/>
              <w:rPr>
                <w:b/>
                <w:sz w:val="22"/>
                <w:szCs w:val="22"/>
                <w:lang w:val="fi-FI"/>
              </w:rPr>
            </w:pPr>
            <w:r w:rsidRPr="00CD310B">
              <w:rPr>
                <w:b/>
                <w:sz w:val="22"/>
                <w:szCs w:val="22"/>
                <w:lang w:val="fi-FI"/>
              </w:rPr>
              <w:t>Kesto</w:t>
            </w:r>
          </w:p>
        </w:tc>
        <w:tc>
          <w:tcPr>
            <w:tcW w:w="5085" w:type="dxa"/>
            <w:gridSpan w:val="2"/>
            <w:tcBorders>
              <w:bottom w:val="single" w:sz="8" w:space="0" w:color="000000"/>
              <w:right w:val="single" w:sz="8" w:space="0" w:color="000000"/>
            </w:tcBorders>
            <w:shd w:val="clear" w:color="auto" w:fill="FBE4D5"/>
            <w:tcMar>
              <w:top w:w="100" w:type="dxa"/>
              <w:left w:w="100" w:type="dxa"/>
              <w:bottom w:w="100" w:type="dxa"/>
              <w:right w:w="100" w:type="dxa"/>
            </w:tcMar>
          </w:tcPr>
          <w:p w14:paraId="50D46D54" w14:textId="6509FDDB" w:rsidR="004A3F33" w:rsidRPr="00CD310B" w:rsidRDefault="00596403">
            <w:pPr>
              <w:spacing w:after="220" w:line="276" w:lineRule="auto"/>
              <w:jc w:val="both"/>
              <w:rPr>
                <w:b/>
                <w:sz w:val="22"/>
                <w:szCs w:val="22"/>
                <w:lang w:val="fi-FI"/>
              </w:rPr>
            </w:pPr>
            <w:r w:rsidRPr="00CD310B">
              <w:rPr>
                <w:b/>
                <w:sz w:val="22"/>
                <w:szCs w:val="22"/>
                <w:lang w:val="fi-FI"/>
              </w:rPr>
              <w:t>Aktiviteetin kuvaus</w:t>
            </w:r>
          </w:p>
        </w:tc>
        <w:tc>
          <w:tcPr>
            <w:tcW w:w="2490" w:type="dxa"/>
            <w:tcBorders>
              <w:bottom w:val="single" w:sz="8" w:space="0" w:color="000000"/>
              <w:right w:val="single" w:sz="8" w:space="0" w:color="000000"/>
            </w:tcBorders>
            <w:shd w:val="clear" w:color="auto" w:fill="FBE4D5"/>
            <w:tcMar>
              <w:top w:w="100" w:type="dxa"/>
              <w:left w:w="100" w:type="dxa"/>
              <w:bottom w:w="100" w:type="dxa"/>
              <w:right w:w="100" w:type="dxa"/>
            </w:tcMar>
          </w:tcPr>
          <w:p w14:paraId="00730490" w14:textId="596FAD4B" w:rsidR="004A3F33" w:rsidRPr="00CD310B" w:rsidRDefault="00596403">
            <w:pPr>
              <w:spacing w:after="220" w:line="276" w:lineRule="auto"/>
              <w:jc w:val="both"/>
              <w:rPr>
                <w:b/>
                <w:sz w:val="22"/>
                <w:szCs w:val="22"/>
                <w:lang w:val="fi-FI"/>
              </w:rPr>
            </w:pPr>
            <w:r w:rsidRPr="00CD310B">
              <w:rPr>
                <w:b/>
                <w:sz w:val="22"/>
                <w:szCs w:val="22"/>
                <w:lang w:val="fi-FI"/>
              </w:rPr>
              <w:t>Tukimateriaalit</w:t>
            </w:r>
          </w:p>
        </w:tc>
      </w:tr>
      <w:tr w:rsidR="004A3F33" w:rsidRPr="00CD310B" w14:paraId="3B893477" w14:textId="77777777">
        <w:trPr>
          <w:trHeight w:val="2285"/>
        </w:trPr>
        <w:tc>
          <w:tcPr>
            <w:tcW w:w="14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599B52" w14:textId="6B0E2ED0" w:rsidR="004A3F33" w:rsidRPr="00CD310B" w:rsidRDefault="00910C1F">
            <w:pPr>
              <w:spacing w:after="220" w:line="276" w:lineRule="auto"/>
              <w:jc w:val="center"/>
              <w:rPr>
                <w:b/>
                <w:sz w:val="22"/>
                <w:szCs w:val="22"/>
                <w:lang w:val="fi-FI"/>
              </w:rPr>
            </w:pPr>
            <w:r w:rsidRPr="00CD310B">
              <w:rPr>
                <w:b/>
                <w:sz w:val="22"/>
                <w:szCs w:val="22"/>
                <w:lang w:val="fi-FI"/>
              </w:rPr>
              <w:t>20 minu</w:t>
            </w:r>
            <w:r w:rsidR="00473D4E">
              <w:rPr>
                <w:b/>
                <w:sz w:val="22"/>
                <w:szCs w:val="22"/>
                <w:lang w:val="fi-FI"/>
              </w:rPr>
              <w:t>uttia</w:t>
            </w:r>
          </w:p>
        </w:tc>
        <w:tc>
          <w:tcPr>
            <w:tcW w:w="508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EA880DD" w14:textId="62C0274B" w:rsidR="004A3F33" w:rsidRPr="00CD310B" w:rsidRDefault="00473D4E">
            <w:pPr>
              <w:spacing w:after="220" w:line="276" w:lineRule="auto"/>
              <w:jc w:val="both"/>
              <w:rPr>
                <w:sz w:val="22"/>
                <w:szCs w:val="22"/>
                <w:lang w:val="fi-FI"/>
              </w:rPr>
            </w:pPr>
            <w:r>
              <w:rPr>
                <w:sz w:val="22"/>
                <w:szCs w:val="22"/>
                <w:lang w:val="fi-FI"/>
              </w:rPr>
              <w:t>Ohjaaja jakaa osallistujille kopiot Tehtävälomakkeesta 2 ja pyytää heitä täydentämään puuttuvat tiedot</w:t>
            </w:r>
            <w:r w:rsidR="00910C1F" w:rsidRPr="00CD310B">
              <w:rPr>
                <w:sz w:val="22"/>
                <w:szCs w:val="22"/>
                <w:lang w:val="fi-FI"/>
              </w:rPr>
              <w:t xml:space="preserve">. </w:t>
            </w:r>
            <w:r>
              <w:rPr>
                <w:sz w:val="22"/>
                <w:szCs w:val="22"/>
                <w:lang w:val="fi-FI"/>
              </w:rPr>
              <w:t>Kun kaikki ovat valmiita, ohjaaja näyttää projektorilla oikeat vastaukset ja osallistujat voivat tarkistaa ja korjata omat vastauksensa.</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01648398" w14:textId="7AF505E5" w:rsidR="004A3F33" w:rsidRPr="00CD310B" w:rsidRDefault="00910C1F">
            <w:pPr>
              <w:spacing w:after="220" w:line="276" w:lineRule="auto"/>
              <w:jc w:val="both"/>
              <w:rPr>
                <w:sz w:val="22"/>
                <w:szCs w:val="22"/>
                <w:lang w:val="fi-FI"/>
              </w:rPr>
            </w:pPr>
            <w:r w:rsidRPr="00CD310B">
              <w:rPr>
                <w:sz w:val="22"/>
                <w:szCs w:val="22"/>
                <w:lang w:val="fi-FI"/>
              </w:rPr>
              <w:t xml:space="preserve"> </w:t>
            </w:r>
            <w:r w:rsidR="00473D4E">
              <w:rPr>
                <w:sz w:val="22"/>
                <w:szCs w:val="22"/>
                <w:lang w:val="fi-FI"/>
              </w:rPr>
              <w:t>Tehtävälomake</w:t>
            </w:r>
            <w:r w:rsidRPr="00CD310B">
              <w:rPr>
                <w:sz w:val="22"/>
                <w:szCs w:val="22"/>
                <w:lang w:val="fi-FI"/>
              </w:rPr>
              <w:t xml:space="preserve"> 2</w:t>
            </w:r>
          </w:p>
          <w:p w14:paraId="08190184" w14:textId="77777777" w:rsidR="004A3F33" w:rsidRPr="00CD310B" w:rsidRDefault="004A3F33">
            <w:pPr>
              <w:spacing w:after="220" w:line="276" w:lineRule="auto"/>
              <w:jc w:val="both"/>
              <w:rPr>
                <w:sz w:val="22"/>
                <w:szCs w:val="22"/>
                <w:lang w:val="fi-FI"/>
              </w:rPr>
            </w:pPr>
          </w:p>
          <w:p w14:paraId="425BC746" w14:textId="77777777" w:rsidR="004A3F33" w:rsidRPr="00CD310B" w:rsidRDefault="00910C1F">
            <w:pPr>
              <w:spacing w:after="220" w:line="276" w:lineRule="auto"/>
              <w:jc w:val="both"/>
              <w:rPr>
                <w:sz w:val="22"/>
                <w:szCs w:val="22"/>
                <w:lang w:val="fi-FI"/>
              </w:rPr>
            </w:pPr>
            <w:r w:rsidRPr="00CD310B">
              <w:rPr>
                <w:sz w:val="22"/>
                <w:szCs w:val="22"/>
                <w:lang w:val="fi-FI"/>
              </w:rPr>
              <w:t xml:space="preserve"> </w:t>
            </w:r>
          </w:p>
          <w:p w14:paraId="55F88EC0" w14:textId="77777777" w:rsidR="004A3F33" w:rsidRPr="00CD310B" w:rsidRDefault="00910C1F">
            <w:pPr>
              <w:spacing w:after="220" w:line="276" w:lineRule="auto"/>
              <w:jc w:val="both"/>
              <w:rPr>
                <w:sz w:val="22"/>
                <w:szCs w:val="22"/>
                <w:lang w:val="fi-FI"/>
              </w:rPr>
            </w:pPr>
            <w:r w:rsidRPr="00CD310B">
              <w:rPr>
                <w:sz w:val="22"/>
                <w:szCs w:val="22"/>
                <w:lang w:val="fi-FI"/>
              </w:rPr>
              <w:t xml:space="preserve"> </w:t>
            </w:r>
          </w:p>
        </w:tc>
      </w:tr>
      <w:tr w:rsidR="004A3F33" w:rsidRPr="00CD310B" w14:paraId="59A8E712" w14:textId="77777777">
        <w:trPr>
          <w:trHeight w:val="740"/>
        </w:trPr>
        <w:tc>
          <w:tcPr>
            <w:tcW w:w="9015" w:type="dxa"/>
            <w:gridSpan w:val="4"/>
            <w:tcBorders>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19AE9578" w14:textId="64384B34" w:rsidR="004A3F33" w:rsidRPr="00CD310B" w:rsidRDefault="002429DD">
            <w:pPr>
              <w:spacing w:after="220" w:line="276" w:lineRule="auto"/>
              <w:jc w:val="center"/>
              <w:rPr>
                <w:b/>
                <w:sz w:val="22"/>
                <w:szCs w:val="22"/>
                <w:lang w:val="fi-FI"/>
              </w:rPr>
            </w:pPr>
            <w:r>
              <w:rPr>
                <w:b/>
                <w:sz w:val="22"/>
                <w:szCs w:val="22"/>
                <w:lang w:val="fi-FI"/>
              </w:rPr>
              <w:t>Ryhmäaktiviteetti</w:t>
            </w:r>
            <w:r w:rsidR="00910C1F" w:rsidRPr="00CD310B">
              <w:rPr>
                <w:b/>
                <w:sz w:val="22"/>
                <w:szCs w:val="22"/>
                <w:lang w:val="fi-FI"/>
              </w:rPr>
              <w:t xml:space="preserve"> 2</w:t>
            </w:r>
          </w:p>
        </w:tc>
      </w:tr>
      <w:tr w:rsidR="004A3F33" w:rsidRPr="00CD310B" w14:paraId="6CFFB1AC" w14:textId="77777777">
        <w:trPr>
          <w:trHeight w:val="740"/>
        </w:trPr>
        <w:tc>
          <w:tcPr>
            <w:tcW w:w="1440" w:type="dxa"/>
            <w:tcBorders>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3FB58C82" w14:textId="1B0A8D68" w:rsidR="004A3F33" w:rsidRPr="00CD310B" w:rsidRDefault="00596403">
            <w:pPr>
              <w:spacing w:after="220" w:line="276" w:lineRule="auto"/>
              <w:jc w:val="both"/>
              <w:rPr>
                <w:b/>
                <w:sz w:val="22"/>
                <w:szCs w:val="22"/>
                <w:lang w:val="fi-FI"/>
              </w:rPr>
            </w:pPr>
            <w:r w:rsidRPr="00CD310B">
              <w:rPr>
                <w:b/>
                <w:sz w:val="22"/>
                <w:szCs w:val="22"/>
                <w:lang w:val="fi-FI"/>
              </w:rPr>
              <w:t>Kesto</w:t>
            </w:r>
          </w:p>
        </w:tc>
        <w:tc>
          <w:tcPr>
            <w:tcW w:w="5085" w:type="dxa"/>
            <w:gridSpan w:val="2"/>
            <w:tcBorders>
              <w:bottom w:val="single" w:sz="8" w:space="0" w:color="000000"/>
              <w:right w:val="single" w:sz="8" w:space="0" w:color="000000"/>
            </w:tcBorders>
            <w:shd w:val="clear" w:color="auto" w:fill="FBE4D5"/>
            <w:tcMar>
              <w:top w:w="100" w:type="dxa"/>
              <w:left w:w="100" w:type="dxa"/>
              <w:bottom w:w="100" w:type="dxa"/>
              <w:right w:w="100" w:type="dxa"/>
            </w:tcMar>
          </w:tcPr>
          <w:p w14:paraId="32DC3171" w14:textId="3C9B7D5C" w:rsidR="004A3F33" w:rsidRPr="00CD310B" w:rsidRDefault="00596403">
            <w:pPr>
              <w:spacing w:after="220" w:line="276" w:lineRule="auto"/>
              <w:jc w:val="both"/>
              <w:rPr>
                <w:b/>
                <w:sz w:val="22"/>
                <w:szCs w:val="22"/>
                <w:lang w:val="fi-FI"/>
              </w:rPr>
            </w:pPr>
            <w:r w:rsidRPr="00CD310B">
              <w:rPr>
                <w:b/>
                <w:sz w:val="22"/>
                <w:szCs w:val="22"/>
                <w:lang w:val="fi-FI"/>
              </w:rPr>
              <w:t>Aktiviteetin kuvaus</w:t>
            </w:r>
          </w:p>
        </w:tc>
        <w:tc>
          <w:tcPr>
            <w:tcW w:w="2490" w:type="dxa"/>
            <w:tcBorders>
              <w:bottom w:val="single" w:sz="8" w:space="0" w:color="000000"/>
              <w:right w:val="single" w:sz="8" w:space="0" w:color="000000"/>
            </w:tcBorders>
            <w:shd w:val="clear" w:color="auto" w:fill="FBE4D5"/>
            <w:tcMar>
              <w:top w:w="100" w:type="dxa"/>
              <w:left w:w="100" w:type="dxa"/>
              <w:bottom w:w="100" w:type="dxa"/>
              <w:right w:w="100" w:type="dxa"/>
            </w:tcMar>
          </w:tcPr>
          <w:p w14:paraId="44618A33" w14:textId="492019EF" w:rsidR="004A3F33" w:rsidRPr="00CD310B" w:rsidRDefault="00596403">
            <w:pPr>
              <w:spacing w:after="220" w:line="276" w:lineRule="auto"/>
              <w:jc w:val="both"/>
              <w:rPr>
                <w:b/>
                <w:sz w:val="22"/>
                <w:szCs w:val="22"/>
                <w:lang w:val="fi-FI"/>
              </w:rPr>
            </w:pPr>
            <w:r w:rsidRPr="00CD310B">
              <w:rPr>
                <w:b/>
                <w:sz w:val="22"/>
                <w:szCs w:val="22"/>
                <w:lang w:val="fi-FI"/>
              </w:rPr>
              <w:t>Tukimateriaalit</w:t>
            </w:r>
          </w:p>
        </w:tc>
      </w:tr>
      <w:tr w:rsidR="004A3F33" w:rsidRPr="00CD310B" w14:paraId="52464C79" w14:textId="77777777">
        <w:trPr>
          <w:trHeight w:val="2285"/>
        </w:trPr>
        <w:tc>
          <w:tcPr>
            <w:tcW w:w="144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5009F3" w14:textId="4D6DA1B1" w:rsidR="004A3F33" w:rsidRPr="00CD310B" w:rsidRDefault="00910C1F">
            <w:pPr>
              <w:spacing w:after="220" w:line="276" w:lineRule="auto"/>
              <w:jc w:val="center"/>
              <w:rPr>
                <w:b/>
                <w:sz w:val="22"/>
                <w:szCs w:val="22"/>
                <w:lang w:val="fi-FI"/>
              </w:rPr>
            </w:pPr>
            <w:r w:rsidRPr="00CD310B">
              <w:rPr>
                <w:b/>
                <w:sz w:val="22"/>
                <w:szCs w:val="22"/>
                <w:lang w:val="fi-FI"/>
              </w:rPr>
              <w:t xml:space="preserve">20 </w:t>
            </w:r>
            <w:r w:rsidR="00473D4E">
              <w:rPr>
                <w:b/>
                <w:sz w:val="22"/>
                <w:szCs w:val="22"/>
                <w:lang w:val="fi-FI"/>
              </w:rPr>
              <w:t>minuuttia</w:t>
            </w:r>
          </w:p>
        </w:tc>
        <w:tc>
          <w:tcPr>
            <w:tcW w:w="5085" w:type="dxa"/>
            <w:gridSpan w:val="2"/>
            <w:tcBorders>
              <w:bottom w:val="single" w:sz="8" w:space="0" w:color="000000"/>
              <w:right w:val="single" w:sz="8" w:space="0" w:color="000000"/>
            </w:tcBorders>
            <w:shd w:val="clear" w:color="auto" w:fill="FFFFFF"/>
            <w:tcMar>
              <w:top w:w="100" w:type="dxa"/>
              <w:left w:w="100" w:type="dxa"/>
              <w:bottom w:w="100" w:type="dxa"/>
              <w:right w:w="100" w:type="dxa"/>
            </w:tcMar>
          </w:tcPr>
          <w:p w14:paraId="219A6980" w14:textId="64A92895" w:rsidR="004A3F33" w:rsidRPr="00CD310B" w:rsidRDefault="00E51638">
            <w:pPr>
              <w:spacing w:after="220" w:line="276" w:lineRule="auto"/>
              <w:jc w:val="both"/>
              <w:rPr>
                <w:b/>
                <w:sz w:val="22"/>
                <w:szCs w:val="22"/>
                <w:lang w:val="fi-FI"/>
              </w:rPr>
            </w:pPr>
            <w:r>
              <w:rPr>
                <w:sz w:val="22"/>
                <w:szCs w:val="22"/>
                <w:lang w:val="fi-FI"/>
              </w:rPr>
              <w:t>Keskustelu/aivoriihi</w:t>
            </w:r>
          </w:p>
          <w:p w14:paraId="3BCE0C25" w14:textId="745B127A" w:rsidR="004A3F33" w:rsidRPr="00CD310B" w:rsidRDefault="00E51638">
            <w:pPr>
              <w:spacing w:after="220" w:line="276" w:lineRule="auto"/>
              <w:jc w:val="both"/>
              <w:rPr>
                <w:sz w:val="22"/>
                <w:szCs w:val="22"/>
                <w:lang w:val="fi-FI"/>
              </w:rPr>
            </w:pPr>
            <w:r>
              <w:rPr>
                <w:sz w:val="22"/>
                <w:szCs w:val="22"/>
                <w:lang w:val="fi-FI"/>
              </w:rPr>
              <w:t>Ohjaaja korostaa, kuinka ruuankulutuksen viheliäinen kehä</w:t>
            </w:r>
            <w:r w:rsidR="00910C1F" w:rsidRPr="00CD310B">
              <w:rPr>
                <w:sz w:val="22"/>
                <w:szCs w:val="22"/>
                <w:lang w:val="fi-FI"/>
              </w:rPr>
              <w:t xml:space="preserve"> (</w:t>
            </w:r>
            <w:r>
              <w:rPr>
                <w:sz w:val="22"/>
                <w:szCs w:val="22"/>
                <w:lang w:val="fi-FI"/>
              </w:rPr>
              <w:t>OSTETAAN LIIKAA RUOKAA</w:t>
            </w:r>
            <w:r w:rsidR="00910C1F" w:rsidRPr="00CD310B">
              <w:rPr>
                <w:sz w:val="22"/>
                <w:szCs w:val="22"/>
                <w:lang w:val="fi-FI"/>
              </w:rPr>
              <w:t xml:space="preserve"> </w:t>
            </w:r>
            <w:r w:rsidR="00910C1F" w:rsidRPr="00CD310B">
              <w:rPr>
                <w:lang w:val="fi-FI"/>
              </w:rPr>
              <w:t>→</w:t>
            </w:r>
            <w:r w:rsidR="00910C1F" w:rsidRPr="00CD310B">
              <w:rPr>
                <w:sz w:val="22"/>
                <w:szCs w:val="22"/>
                <w:lang w:val="fi-FI"/>
              </w:rPr>
              <w:t xml:space="preserve"> </w:t>
            </w:r>
            <w:r>
              <w:rPr>
                <w:sz w:val="22"/>
                <w:szCs w:val="22"/>
                <w:lang w:val="fi-FI"/>
              </w:rPr>
              <w:t>ANNETAAN SEN MENNÄ PILALLE</w:t>
            </w:r>
            <w:r w:rsidR="00910C1F" w:rsidRPr="00CD310B">
              <w:rPr>
                <w:sz w:val="22"/>
                <w:szCs w:val="22"/>
                <w:lang w:val="fi-FI"/>
              </w:rPr>
              <w:t xml:space="preserve"> </w:t>
            </w:r>
            <w:r w:rsidR="00910C1F" w:rsidRPr="00CD310B">
              <w:rPr>
                <w:lang w:val="fi-FI"/>
              </w:rPr>
              <w:t>→</w:t>
            </w:r>
            <w:r w:rsidR="00910C1F" w:rsidRPr="00CD310B">
              <w:rPr>
                <w:sz w:val="22"/>
                <w:szCs w:val="22"/>
                <w:lang w:val="fi-FI"/>
              </w:rPr>
              <w:t xml:space="preserve"> </w:t>
            </w:r>
            <w:r>
              <w:rPr>
                <w:sz w:val="22"/>
                <w:szCs w:val="22"/>
                <w:lang w:val="fi-FI"/>
              </w:rPr>
              <w:t>OSTETAAN LISÄÄ RUOKAA KOSKA EI OLE MITÄÄN SYÖTÄVÄÄ)</w:t>
            </w:r>
            <w:r w:rsidR="00910C1F" w:rsidRPr="00CD310B">
              <w:rPr>
                <w:sz w:val="22"/>
                <w:szCs w:val="22"/>
                <w:lang w:val="fi-FI"/>
              </w:rPr>
              <w:t xml:space="preserve"> </w:t>
            </w:r>
            <w:r w:rsidR="00F96E85">
              <w:rPr>
                <w:sz w:val="22"/>
                <w:szCs w:val="22"/>
                <w:lang w:val="fi-FI"/>
              </w:rPr>
              <w:t xml:space="preserve">on syynä moniin yleisiin ongelmiin, kuten ylipainoon, ylenmääräiseen kulutukseen sekä terveysongelmiin. Ohjaaja tuo esille myös asiaan liittyvät sosiaaliset ja ympäristöongelmat, </w:t>
            </w:r>
            <w:r w:rsidR="00F96E85">
              <w:rPr>
                <w:sz w:val="22"/>
                <w:szCs w:val="22"/>
                <w:lang w:val="fi-FI"/>
              </w:rPr>
              <w:lastRenderedPageBreak/>
              <w:t>ja rohkaisee osallistujia tuomaan näkemyksiään esille aivoriihen muodossa.</w:t>
            </w:r>
          </w:p>
          <w:p w14:paraId="6AB4CD91" w14:textId="77777777" w:rsidR="004A3F33" w:rsidRPr="00CD310B" w:rsidRDefault="004A3F33">
            <w:pPr>
              <w:spacing w:after="220" w:line="276" w:lineRule="auto"/>
              <w:jc w:val="both"/>
              <w:rPr>
                <w:sz w:val="22"/>
                <w:szCs w:val="22"/>
                <w:lang w:val="fi-FI"/>
              </w:rPr>
            </w:pPr>
          </w:p>
        </w:tc>
        <w:tc>
          <w:tcPr>
            <w:tcW w:w="2490" w:type="dxa"/>
            <w:tcBorders>
              <w:bottom w:val="single" w:sz="8" w:space="0" w:color="000000"/>
              <w:right w:val="single" w:sz="8" w:space="0" w:color="000000"/>
            </w:tcBorders>
            <w:shd w:val="clear" w:color="auto" w:fill="FFFFFF"/>
            <w:tcMar>
              <w:top w:w="100" w:type="dxa"/>
              <w:left w:w="100" w:type="dxa"/>
              <w:bottom w:w="100" w:type="dxa"/>
              <w:right w:w="100" w:type="dxa"/>
            </w:tcMar>
          </w:tcPr>
          <w:p w14:paraId="353F239F" w14:textId="75BB376D" w:rsidR="004A3F33" w:rsidRPr="00CD310B" w:rsidRDefault="00473D4E">
            <w:pPr>
              <w:spacing w:after="220" w:line="276" w:lineRule="auto"/>
              <w:jc w:val="both"/>
              <w:rPr>
                <w:sz w:val="22"/>
                <w:szCs w:val="22"/>
                <w:lang w:val="fi-FI"/>
              </w:rPr>
            </w:pPr>
            <w:r>
              <w:rPr>
                <w:sz w:val="22"/>
                <w:szCs w:val="22"/>
                <w:lang w:val="fi-FI"/>
              </w:rPr>
              <w:lastRenderedPageBreak/>
              <w:t>Tehtävälomake</w:t>
            </w:r>
            <w:r w:rsidR="00910C1F" w:rsidRPr="00CD310B">
              <w:rPr>
                <w:sz w:val="22"/>
                <w:szCs w:val="22"/>
                <w:lang w:val="fi-FI"/>
              </w:rPr>
              <w:t xml:space="preserve"> 3</w:t>
            </w:r>
          </w:p>
        </w:tc>
      </w:tr>
      <w:tr w:rsidR="004A3F33" w:rsidRPr="00CD310B" w14:paraId="43B40AFF" w14:textId="77777777">
        <w:trPr>
          <w:trHeight w:val="740"/>
        </w:trPr>
        <w:tc>
          <w:tcPr>
            <w:tcW w:w="9015" w:type="dxa"/>
            <w:gridSpan w:val="4"/>
            <w:tcBorders>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6DF0A342" w14:textId="019FAE04" w:rsidR="004A3F33" w:rsidRPr="00CD310B" w:rsidRDefault="00596403">
            <w:pPr>
              <w:spacing w:after="220" w:line="276" w:lineRule="auto"/>
              <w:jc w:val="center"/>
              <w:rPr>
                <w:b/>
                <w:bCs/>
                <w:sz w:val="22"/>
                <w:szCs w:val="22"/>
                <w:lang w:val="fi-FI"/>
              </w:rPr>
            </w:pPr>
            <w:r w:rsidRPr="00CD310B">
              <w:rPr>
                <w:b/>
                <w:bCs/>
                <w:color w:val="000000"/>
                <w:sz w:val="22"/>
                <w:szCs w:val="22"/>
                <w:lang w:val="fi-FI"/>
              </w:rPr>
              <w:t>Työpajan päättäminen</w:t>
            </w:r>
          </w:p>
        </w:tc>
      </w:tr>
      <w:tr w:rsidR="004A3F33" w:rsidRPr="00CD310B" w14:paraId="15AA597F" w14:textId="77777777">
        <w:trPr>
          <w:trHeight w:val="740"/>
        </w:trPr>
        <w:tc>
          <w:tcPr>
            <w:tcW w:w="1440" w:type="dxa"/>
            <w:tcBorders>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6D16A164" w14:textId="63830262" w:rsidR="004A3F33" w:rsidRPr="00CD310B" w:rsidRDefault="00596403">
            <w:pPr>
              <w:spacing w:after="220" w:line="276" w:lineRule="auto"/>
              <w:jc w:val="both"/>
              <w:rPr>
                <w:b/>
                <w:sz w:val="22"/>
                <w:szCs w:val="22"/>
                <w:lang w:val="fi-FI"/>
              </w:rPr>
            </w:pPr>
            <w:r w:rsidRPr="00CD310B">
              <w:rPr>
                <w:b/>
                <w:sz w:val="22"/>
                <w:szCs w:val="22"/>
                <w:lang w:val="fi-FI"/>
              </w:rPr>
              <w:t>Kesto</w:t>
            </w:r>
          </w:p>
        </w:tc>
        <w:tc>
          <w:tcPr>
            <w:tcW w:w="5085" w:type="dxa"/>
            <w:gridSpan w:val="2"/>
            <w:tcBorders>
              <w:bottom w:val="single" w:sz="8" w:space="0" w:color="000000"/>
              <w:right w:val="single" w:sz="8" w:space="0" w:color="000000"/>
            </w:tcBorders>
            <w:shd w:val="clear" w:color="auto" w:fill="FBE4D5"/>
            <w:tcMar>
              <w:top w:w="100" w:type="dxa"/>
              <w:left w:w="100" w:type="dxa"/>
              <w:bottom w:w="100" w:type="dxa"/>
              <w:right w:w="100" w:type="dxa"/>
            </w:tcMar>
          </w:tcPr>
          <w:p w14:paraId="183A617B" w14:textId="0DE6A5E9" w:rsidR="004A3F33" w:rsidRPr="00CD310B" w:rsidRDefault="00596403">
            <w:pPr>
              <w:spacing w:after="220" w:line="276" w:lineRule="auto"/>
              <w:jc w:val="both"/>
              <w:rPr>
                <w:b/>
                <w:sz w:val="22"/>
                <w:szCs w:val="22"/>
                <w:lang w:val="fi-FI"/>
              </w:rPr>
            </w:pPr>
            <w:r w:rsidRPr="00CD310B">
              <w:rPr>
                <w:b/>
                <w:sz w:val="22"/>
                <w:szCs w:val="22"/>
                <w:lang w:val="fi-FI"/>
              </w:rPr>
              <w:t>Aktiviteetin kuvaus</w:t>
            </w:r>
          </w:p>
        </w:tc>
        <w:tc>
          <w:tcPr>
            <w:tcW w:w="2490" w:type="dxa"/>
            <w:tcBorders>
              <w:bottom w:val="single" w:sz="8" w:space="0" w:color="000000"/>
              <w:right w:val="single" w:sz="8" w:space="0" w:color="000000"/>
            </w:tcBorders>
            <w:shd w:val="clear" w:color="auto" w:fill="FBE4D5"/>
            <w:tcMar>
              <w:top w:w="100" w:type="dxa"/>
              <w:left w:w="100" w:type="dxa"/>
              <w:bottom w:w="100" w:type="dxa"/>
              <w:right w:w="100" w:type="dxa"/>
            </w:tcMar>
          </w:tcPr>
          <w:p w14:paraId="12BA71BF" w14:textId="7898524E" w:rsidR="004A3F33" w:rsidRPr="00CD310B" w:rsidRDefault="00596403">
            <w:pPr>
              <w:spacing w:after="220" w:line="276" w:lineRule="auto"/>
              <w:jc w:val="both"/>
              <w:rPr>
                <w:b/>
                <w:sz w:val="22"/>
                <w:szCs w:val="22"/>
                <w:lang w:val="fi-FI"/>
              </w:rPr>
            </w:pPr>
            <w:r w:rsidRPr="00CD310B">
              <w:rPr>
                <w:b/>
                <w:color w:val="000000"/>
                <w:sz w:val="22"/>
                <w:szCs w:val="22"/>
                <w:lang w:val="fi-FI"/>
              </w:rPr>
              <w:t>Linkki arviointikyselyyn</w:t>
            </w:r>
          </w:p>
        </w:tc>
      </w:tr>
      <w:tr w:rsidR="004A3F33" w:rsidRPr="00CD310B" w14:paraId="4F103999" w14:textId="77777777">
        <w:trPr>
          <w:trHeight w:val="2285"/>
        </w:trPr>
        <w:tc>
          <w:tcPr>
            <w:tcW w:w="14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381DF3" w14:textId="5BB5CE1F" w:rsidR="004A3F33" w:rsidRPr="00CD310B" w:rsidRDefault="00910C1F">
            <w:pPr>
              <w:spacing w:after="220" w:line="276" w:lineRule="auto"/>
              <w:jc w:val="center"/>
              <w:rPr>
                <w:b/>
                <w:sz w:val="22"/>
                <w:szCs w:val="22"/>
                <w:lang w:val="fi-FI"/>
              </w:rPr>
            </w:pPr>
            <w:r w:rsidRPr="00CD310B">
              <w:rPr>
                <w:b/>
                <w:sz w:val="22"/>
                <w:szCs w:val="22"/>
                <w:lang w:val="fi-FI"/>
              </w:rPr>
              <w:t>10 minu</w:t>
            </w:r>
            <w:r w:rsidR="009D14F5">
              <w:rPr>
                <w:b/>
                <w:sz w:val="22"/>
                <w:szCs w:val="22"/>
                <w:lang w:val="fi-FI"/>
              </w:rPr>
              <w:t>uttia</w:t>
            </w:r>
          </w:p>
        </w:tc>
        <w:tc>
          <w:tcPr>
            <w:tcW w:w="508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AE1D1B0" w14:textId="68C91E9A" w:rsidR="004A3F33" w:rsidRPr="00CD310B" w:rsidRDefault="009D14F5">
            <w:pPr>
              <w:spacing w:after="220" w:line="276" w:lineRule="auto"/>
              <w:jc w:val="both"/>
              <w:rPr>
                <w:sz w:val="22"/>
                <w:szCs w:val="22"/>
                <w:lang w:val="fi-FI"/>
              </w:rPr>
            </w:pPr>
            <w:r>
              <w:rPr>
                <w:sz w:val="22"/>
                <w:szCs w:val="22"/>
                <w:lang w:val="fi-FI"/>
              </w:rPr>
              <w:t>Ohjaaja pyytää osallistujia täyttämään arviointikyselyn ja kiittää heitä mielenkiinnosta.</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243621AF" w14:textId="77777777" w:rsidR="004A3F33" w:rsidRPr="00CD310B" w:rsidRDefault="00910C1F">
            <w:pPr>
              <w:spacing w:after="220" w:line="276" w:lineRule="auto"/>
              <w:jc w:val="both"/>
              <w:rPr>
                <w:sz w:val="22"/>
                <w:szCs w:val="22"/>
                <w:lang w:val="fi-FI"/>
              </w:rPr>
            </w:pPr>
            <w:r w:rsidRPr="00CD310B">
              <w:rPr>
                <w:sz w:val="22"/>
                <w:szCs w:val="22"/>
                <w:lang w:val="fi-FI"/>
              </w:rPr>
              <w:t xml:space="preserve"> https://ihku.info/r9</w:t>
            </w:r>
          </w:p>
          <w:p w14:paraId="4BB6FAC2" w14:textId="77777777" w:rsidR="004A3F33" w:rsidRPr="00CD310B" w:rsidRDefault="004A3F33">
            <w:pPr>
              <w:spacing w:after="220" w:line="276" w:lineRule="auto"/>
              <w:jc w:val="both"/>
              <w:rPr>
                <w:sz w:val="22"/>
                <w:szCs w:val="22"/>
                <w:lang w:val="fi-FI"/>
              </w:rPr>
            </w:pPr>
          </w:p>
          <w:p w14:paraId="45BEC98E" w14:textId="77777777" w:rsidR="004A3F33" w:rsidRPr="00CD310B" w:rsidRDefault="00910C1F">
            <w:pPr>
              <w:spacing w:after="220" w:line="276" w:lineRule="auto"/>
              <w:jc w:val="both"/>
              <w:rPr>
                <w:sz w:val="22"/>
                <w:szCs w:val="22"/>
                <w:lang w:val="fi-FI"/>
              </w:rPr>
            </w:pPr>
            <w:r w:rsidRPr="00CD310B">
              <w:rPr>
                <w:sz w:val="22"/>
                <w:szCs w:val="22"/>
                <w:lang w:val="fi-FI"/>
              </w:rPr>
              <w:t xml:space="preserve"> </w:t>
            </w:r>
          </w:p>
          <w:p w14:paraId="434727B3" w14:textId="77777777" w:rsidR="004A3F33" w:rsidRPr="00CD310B" w:rsidRDefault="00910C1F">
            <w:pPr>
              <w:spacing w:after="220" w:line="276" w:lineRule="auto"/>
              <w:jc w:val="both"/>
              <w:rPr>
                <w:sz w:val="22"/>
                <w:szCs w:val="22"/>
                <w:lang w:val="fi-FI"/>
              </w:rPr>
            </w:pPr>
            <w:r w:rsidRPr="00CD310B">
              <w:rPr>
                <w:sz w:val="22"/>
                <w:szCs w:val="22"/>
                <w:lang w:val="fi-FI"/>
              </w:rPr>
              <w:t xml:space="preserve"> </w:t>
            </w:r>
          </w:p>
          <w:p w14:paraId="1BCAD313" w14:textId="77777777" w:rsidR="004A3F33" w:rsidRPr="00CD310B" w:rsidRDefault="00910C1F">
            <w:pPr>
              <w:spacing w:after="220" w:line="276" w:lineRule="auto"/>
              <w:jc w:val="both"/>
              <w:rPr>
                <w:sz w:val="22"/>
                <w:szCs w:val="22"/>
                <w:lang w:val="fi-FI"/>
              </w:rPr>
            </w:pPr>
            <w:r w:rsidRPr="00CD310B">
              <w:rPr>
                <w:sz w:val="22"/>
                <w:szCs w:val="22"/>
                <w:lang w:val="fi-FI"/>
              </w:rPr>
              <w:t xml:space="preserve"> </w:t>
            </w:r>
          </w:p>
        </w:tc>
      </w:tr>
    </w:tbl>
    <w:p w14:paraId="3C7E772D" w14:textId="77777777" w:rsidR="004A3F33" w:rsidRPr="00CD310B" w:rsidRDefault="00910C1F">
      <w:pPr>
        <w:rPr>
          <w:lang w:val="fi-FI"/>
        </w:rPr>
      </w:pPr>
      <w:r w:rsidRPr="00CD310B">
        <w:rPr>
          <w:noProof/>
          <w:lang w:val="fi-FI"/>
        </w:rPr>
        <w:lastRenderedPageBreak/>
        <w:drawing>
          <wp:anchor distT="0" distB="0" distL="114300" distR="114300" simplePos="0" relativeHeight="251660288" behindDoc="0" locked="0" layoutInCell="1" hidden="0" allowOverlap="1" wp14:anchorId="734637EA" wp14:editId="67DBEF49">
            <wp:simplePos x="0" y="0"/>
            <wp:positionH relativeFrom="margin">
              <wp:posOffset>-955037</wp:posOffset>
            </wp:positionH>
            <wp:positionV relativeFrom="margin">
              <wp:posOffset>-968373</wp:posOffset>
            </wp:positionV>
            <wp:extent cx="7655560" cy="10740390"/>
            <wp:effectExtent l="0" t="0" r="0" b="0"/>
            <wp:wrapSquare wrapText="bothSides" distT="0" distB="0" distL="114300" distR="114300"/>
            <wp:docPr id="18"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9"/>
                    <a:srcRect/>
                    <a:stretch>
                      <a:fillRect/>
                    </a:stretch>
                  </pic:blipFill>
                  <pic:spPr>
                    <a:xfrm>
                      <a:off x="0" y="0"/>
                      <a:ext cx="7655560" cy="10740390"/>
                    </a:xfrm>
                    <a:prstGeom prst="rect">
                      <a:avLst/>
                    </a:prstGeom>
                    <a:ln/>
                  </pic:spPr>
                </pic:pic>
              </a:graphicData>
            </a:graphic>
          </wp:anchor>
        </w:drawing>
      </w:r>
    </w:p>
    <w:sectPr w:rsidR="004A3F33" w:rsidRPr="00CD310B">
      <w:headerReference w:type="default" r:id="rId10"/>
      <w:footerReference w:type="default" r:id="rId11"/>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C6230" w14:textId="77777777" w:rsidR="00BF7D2E" w:rsidRDefault="00BF7D2E">
      <w:r>
        <w:separator/>
      </w:r>
    </w:p>
  </w:endnote>
  <w:endnote w:type="continuationSeparator" w:id="0">
    <w:p w14:paraId="15FD2109" w14:textId="77777777" w:rsidR="00BF7D2E" w:rsidRDefault="00BF7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va Square">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75B2" w14:textId="77777777" w:rsidR="004A3F33" w:rsidRDefault="00910C1F">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60288" behindDoc="0" locked="0" layoutInCell="1" hidden="0" allowOverlap="1" wp14:anchorId="046BE00D" wp14:editId="397F0274">
          <wp:simplePos x="0" y="0"/>
          <wp:positionH relativeFrom="column">
            <wp:posOffset>-1323338</wp:posOffset>
          </wp:positionH>
          <wp:positionV relativeFrom="paragraph">
            <wp:posOffset>0</wp:posOffset>
          </wp:positionV>
          <wp:extent cx="8242935" cy="749300"/>
          <wp:effectExtent l="0" t="0" r="0" b="0"/>
          <wp:wrapSquare wrapText="bothSides" distT="0" distB="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42935" cy="749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92580" w14:textId="77777777" w:rsidR="00BF7D2E" w:rsidRDefault="00BF7D2E">
      <w:r>
        <w:separator/>
      </w:r>
    </w:p>
  </w:footnote>
  <w:footnote w:type="continuationSeparator" w:id="0">
    <w:p w14:paraId="0F356ECD" w14:textId="77777777" w:rsidR="00BF7D2E" w:rsidRDefault="00BF7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F155" w14:textId="77777777" w:rsidR="004A3F33" w:rsidRDefault="00910C1F">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58240" behindDoc="0" locked="0" layoutInCell="1" hidden="0" allowOverlap="1" wp14:anchorId="1D015B86" wp14:editId="5820E923">
          <wp:simplePos x="0" y="0"/>
          <wp:positionH relativeFrom="margin">
            <wp:posOffset>-668738</wp:posOffset>
          </wp:positionH>
          <wp:positionV relativeFrom="margin">
            <wp:posOffset>-713058</wp:posOffset>
          </wp:positionV>
          <wp:extent cx="3042920" cy="625475"/>
          <wp:effectExtent l="0" t="0" r="0" b="0"/>
          <wp:wrapSquare wrapText="bothSides" distT="0" distB="0" distL="114300" distR="114300"/>
          <wp:docPr id="17" name="image3.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Graphical user interface, text, application&#10;&#10;Description automatically generated"/>
                  <pic:cNvPicPr preferRelativeResize="0"/>
                </pic:nvPicPr>
                <pic:blipFill>
                  <a:blip r:embed="rId1"/>
                  <a:srcRect/>
                  <a:stretch>
                    <a:fillRect/>
                  </a:stretch>
                </pic:blipFill>
                <pic:spPr>
                  <a:xfrm>
                    <a:off x="0" y="0"/>
                    <a:ext cx="3042920" cy="625475"/>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019CCC2B" wp14:editId="77514909">
          <wp:simplePos x="0" y="0"/>
          <wp:positionH relativeFrom="margin">
            <wp:posOffset>4612887</wp:posOffset>
          </wp:positionH>
          <wp:positionV relativeFrom="margin">
            <wp:posOffset>-751203</wp:posOffset>
          </wp:positionV>
          <wp:extent cx="1569085" cy="662940"/>
          <wp:effectExtent l="0" t="0" r="0" b="0"/>
          <wp:wrapSquare wrapText="bothSides" distT="0" distB="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569085" cy="6629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C179C"/>
    <w:multiLevelType w:val="multilevel"/>
    <w:tmpl w:val="00DC5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46535E"/>
    <w:multiLevelType w:val="multilevel"/>
    <w:tmpl w:val="FDB81A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838722D"/>
    <w:multiLevelType w:val="multilevel"/>
    <w:tmpl w:val="FDA43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4D1B6B"/>
    <w:multiLevelType w:val="multilevel"/>
    <w:tmpl w:val="11DC6F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4F94F0A"/>
    <w:multiLevelType w:val="multilevel"/>
    <w:tmpl w:val="1152E3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79780588">
    <w:abstractNumId w:val="4"/>
  </w:num>
  <w:num w:numId="2" w16cid:durableId="1070083139">
    <w:abstractNumId w:val="0"/>
  </w:num>
  <w:num w:numId="3" w16cid:durableId="393549026">
    <w:abstractNumId w:val="2"/>
  </w:num>
  <w:num w:numId="4" w16cid:durableId="1212154653">
    <w:abstractNumId w:val="1"/>
  </w:num>
  <w:num w:numId="5" w16cid:durableId="836187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F33"/>
    <w:rsid w:val="000F08B5"/>
    <w:rsid w:val="000F66D5"/>
    <w:rsid w:val="00161240"/>
    <w:rsid w:val="001D41AA"/>
    <w:rsid w:val="00207A7F"/>
    <w:rsid w:val="00211C5D"/>
    <w:rsid w:val="002429DD"/>
    <w:rsid w:val="002C412A"/>
    <w:rsid w:val="002E5FFA"/>
    <w:rsid w:val="00314329"/>
    <w:rsid w:val="00364313"/>
    <w:rsid w:val="00473D4E"/>
    <w:rsid w:val="004A3F33"/>
    <w:rsid w:val="004F0F61"/>
    <w:rsid w:val="00511163"/>
    <w:rsid w:val="00554B78"/>
    <w:rsid w:val="00583D8D"/>
    <w:rsid w:val="00596403"/>
    <w:rsid w:val="00610D15"/>
    <w:rsid w:val="006204CC"/>
    <w:rsid w:val="00665BF1"/>
    <w:rsid w:val="006C682A"/>
    <w:rsid w:val="008C0B16"/>
    <w:rsid w:val="00910C1F"/>
    <w:rsid w:val="009D14F5"/>
    <w:rsid w:val="00A84429"/>
    <w:rsid w:val="00B9049A"/>
    <w:rsid w:val="00BF7D2E"/>
    <w:rsid w:val="00CD310B"/>
    <w:rsid w:val="00E51638"/>
    <w:rsid w:val="00E920C8"/>
    <w:rsid w:val="00F96E85"/>
    <w:rsid w:val="00FC6B85"/>
    <w:rsid w:val="00FD5F8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5A66F"/>
  <w15:docId w15:val="{B1C54522-77A1-5742-B23C-5F17917C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IE"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E020A9"/>
    <w:pPr>
      <w:keepNext/>
      <w:keepLines/>
      <w:spacing w:before="240"/>
      <w:outlineLvl w:val="0"/>
    </w:pPr>
    <w:rPr>
      <w:rFonts w:asciiTheme="majorHAnsi" w:eastAsiaTheme="majorEastAsia" w:hAnsiTheme="majorHAnsi" w:cstheme="majorBidi"/>
      <w:color w:val="C00000"/>
      <w:sz w:val="32"/>
      <w:szCs w:val="32"/>
    </w:rPr>
  </w:style>
  <w:style w:type="paragraph" w:styleId="Otsikko2">
    <w:name w:val="heading 2"/>
    <w:basedOn w:val="Normaali"/>
    <w:next w:val="Normaali"/>
    <w:link w:val="Otsikko2Char"/>
    <w:uiPriority w:val="9"/>
    <w:unhideWhenUsed/>
    <w:qFormat/>
    <w:rsid w:val="00E020A9"/>
    <w:pPr>
      <w:keepNext/>
      <w:keepLines/>
      <w:spacing w:before="40"/>
      <w:outlineLvl w:val="1"/>
    </w:pPr>
    <w:rPr>
      <w:rFonts w:asciiTheme="majorHAnsi" w:eastAsiaTheme="majorEastAsia" w:hAnsiTheme="majorHAnsi" w:cstheme="majorBidi"/>
      <w:color w:val="ED7D31" w:themeColor="accent2"/>
      <w:sz w:val="26"/>
      <w:szCs w:val="2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Yltunniste">
    <w:name w:val="header"/>
    <w:basedOn w:val="Normaali"/>
    <w:link w:val="YltunnisteChar"/>
    <w:uiPriority w:val="99"/>
    <w:unhideWhenUsed/>
    <w:rsid w:val="00E020A9"/>
    <w:pPr>
      <w:tabs>
        <w:tab w:val="center" w:pos="4513"/>
        <w:tab w:val="right" w:pos="9026"/>
      </w:tabs>
    </w:pPr>
  </w:style>
  <w:style w:type="character" w:customStyle="1" w:styleId="YltunnisteChar">
    <w:name w:val="Ylätunniste Char"/>
    <w:basedOn w:val="Kappaleenoletusfontti"/>
    <w:link w:val="Yltunniste"/>
    <w:uiPriority w:val="99"/>
    <w:rsid w:val="00E020A9"/>
  </w:style>
  <w:style w:type="paragraph" w:styleId="Alatunniste">
    <w:name w:val="footer"/>
    <w:basedOn w:val="Normaali"/>
    <w:link w:val="AlatunnisteChar"/>
    <w:uiPriority w:val="99"/>
    <w:unhideWhenUsed/>
    <w:rsid w:val="00E020A9"/>
    <w:pPr>
      <w:tabs>
        <w:tab w:val="center" w:pos="4513"/>
        <w:tab w:val="right" w:pos="9026"/>
      </w:tabs>
    </w:pPr>
  </w:style>
  <w:style w:type="character" w:customStyle="1" w:styleId="AlatunnisteChar">
    <w:name w:val="Alatunniste Char"/>
    <w:basedOn w:val="Kappaleenoletusfontti"/>
    <w:link w:val="Alatunniste"/>
    <w:uiPriority w:val="99"/>
    <w:rsid w:val="00E020A9"/>
  </w:style>
  <w:style w:type="character" w:customStyle="1" w:styleId="Otsikko1Char">
    <w:name w:val="Otsikko 1 Char"/>
    <w:basedOn w:val="Kappaleenoletusfontti"/>
    <w:link w:val="Otsikko1"/>
    <w:uiPriority w:val="9"/>
    <w:rsid w:val="00E020A9"/>
    <w:rPr>
      <w:rFonts w:asciiTheme="majorHAnsi" w:eastAsiaTheme="majorEastAsia" w:hAnsiTheme="majorHAnsi" w:cstheme="majorBidi"/>
      <w:color w:val="C00000"/>
      <w:sz w:val="32"/>
      <w:szCs w:val="32"/>
    </w:rPr>
  </w:style>
  <w:style w:type="character" w:customStyle="1" w:styleId="Otsikko2Char">
    <w:name w:val="Otsikko 2 Char"/>
    <w:basedOn w:val="Kappaleenoletusfontti"/>
    <w:link w:val="Otsikko2"/>
    <w:uiPriority w:val="9"/>
    <w:rsid w:val="00E020A9"/>
    <w:rPr>
      <w:rFonts w:asciiTheme="majorHAnsi" w:eastAsiaTheme="majorEastAsia" w:hAnsiTheme="majorHAnsi" w:cstheme="majorBidi"/>
      <w:color w:val="ED7D31" w:themeColor="accent2"/>
      <w:sz w:val="26"/>
      <w:szCs w:val="26"/>
    </w:rPr>
  </w:style>
  <w:style w:type="paragraph" w:styleId="NormaaliWWW">
    <w:name w:val="Normal (Web)"/>
    <w:basedOn w:val="Normaali"/>
    <w:uiPriority w:val="99"/>
    <w:unhideWhenUsed/>
    <w:rsid w:val="00E020A9"/>
    <w:pPr>
      <w:spacing w:before="100" w:beforeAutospacing="1" w:after="100" w:afterAutospacing="1"/>
    </w:pPr>
    <w:rPr>
      <w:rFonts w:ascii="Times New Roman" w:eastAsia="Times New Roman" w:hAnsi="Times New Roman" w:cs="Times New Roman"/>
    </w:rPr>
  </w:style>
  <w:style w:type="table" w:styleId="TaulukkoRuudukko">
    <w:name w:val="Table Grid"/>
    <w:basedOn w:val="Normaalitaulukko"/>
    <w:uiPriority w:val="39"/>
    <w:rsid w:val="00450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korostus2">
    <w:name w:val="Grid Table 4 Accent 2"/>
    <w:basedOn w:val="Normaalitaulukko"/>
    <w:uiPriority w:val="49"/>
    <w:rsid w:val="000572F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Normaalitaulukko"/>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0">
    <w:basedOn w:val="Normaalitaulukko"/>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N8bTlvfpEmiZ8hWeSyd9SzOZOQ==">AMUW2mWuVeHq9K1sKGro0vgzEilErYkJpxa4CXpgj1pF7msA/HDXMbeF6HUjp2DfD+46N5L/WquosbH4Oo7TjCXZsxKDEUfkhmzdxWv4u/l9DqYWsp2bRc56FzoTqRAMNO9Bjj9HxZ01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7</Pages>
  <Words>679</Words>
  <Characters>5504</Characters>
  <Application>Microsoft Office Word</Application>
  <DocSecurity>0</DocSecurity>
  <Lines>45</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Keegan</dc:creator>
  <cp:lastModifiedBy>Ikonen Sarianna 1794926</cp:lastModifiedBy>
  <cp:revision>21</cp:revision>
  <dcterms:created xsi:type="dcterms:W3CDTF">2021-03-10T13:40:00Z</dcterms:created>
  <dcterms:modified xsi:type="dcterms:W3CDTF">2022-04-12T12:49:00Z</dcterms:modified>
</cp:coreProperties>
</file>