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6A2BF" w14:textId="48A4B53C" w:rsidR="006D735A" w:rsidRPr="005E193D" w:rsidRDefault="005E193D">
      <w:pPr>
        <w:rPr>
          <w:lang w:val="fi-FI"/>
        </w:rPr>
      </w:pPr>
      <w:r w:rsidRPr="005E193D">
        <w:rPr>
          <w:noProof/>
          <w:lang w:val="fi-FI"/>
        </w:rPr>
        <mc:AlternateContent>
          <mc:Choice Requires="wps">
            <w:drawing>
              <wp:anchor distT="0" distB="0" distL="114300" distR="114300" simplePos="0" relativeHeight="251659264" behindDoc="0" locked="0" layoutInCell="1" hidden="0" allowOverlap="1" wp14:anchorId="34E496BB" wp14:editId="56F30715">
                <wp:simplePos x="0" y="0"/>
                <wp:positionH relativeFrom="column">
                  <wp:posOffset>1981200</wp:posOffset>
                </wp:positionH>
                <wp:positionV relativeFrom="paragraph">
                  <wp:posOffset>2247900</wp:posOffset>
                </wp:positionV>
                <wp:extent cx="4373245" cy="3406140"/>
                <wp:effectExtent l="0" t="0" r="0" b="0"/>
                <wp:wrapNone/>
                <wp:docPr id="7" name="Suorakulmio 7"/>
                <wp:cNvGraphicFramePr/>
                <a:graphic xmlns:a="http://schemas.openxmlformats.org/drawingml/2006/main">
                  <a:graphicData uri="http://schemas.microsoft.com/office/word/2010/wordprocessingShape">
                    <wps:wsp>
                      <wps:cNvSpPr/>
                      <wps:spPr>
                        <a:xfrm>
                          <a:off x="0" y="0"/>
                          <a:ext cx="4373245" cy="3406140"/>
                        </a:xfrm>
                        <a:prstGeom prst="rect">
                          <a:avLst/>
                        </a:prstGeom>
                        <a:noFill/>
                        <a:ln>
                          <a:noFill/>
                        </a:ln>
                      </wps:spPr>
                      <wps:txbx>
                        <w:txbxContent>
                          <w:p w14:paraId="35E2679D" w14:textId="77777777" w:rsidR="003948BF" w:rsidRPr="005E193D" w:rsidRDefault="003948BF" w:rsidP="003948BF">
                            <w:pPr>
                              <w:textDirection w:val="btLr"/>
                              <w:rPr>
                                <w:lang w:val="fi-FI"/>
                              </w:rPr>
                            </w:pPr>
                            <w:r w:rsidRPr="005E193D">
                              <w:rPr>
                                <w:color w:val="EA4F4F"/>
                                <w:sz w:val="56"/>
                                <w:lang w:val="fi-FI"/>
                              </w:rPr>
                              <w:t>IO1 – Komedia- ja oppimissisällöt ilmastonmuutostietoisuuden lisäämiseksi</w:t>
                            </w:r>
                          </w:p>
                          <w:p w14:paraId="7D57AF9A" w14:textId="601F0606" w:rsidR="006D735A" w:rsidRPr="005E193D" w:rsidRDefault="005E193D">
                            <w:pPr>
                              <w:textDirection w:val="btLr"/>
                              <w:rPr>
                                <w:lang w:val="fi-FI"/>
                              </w:rPr>
                            </w:pPr>
                            <w:r>
                              <w:rPr>
                                <w:color w:val="FFC000"/>
                                <w:sz w:val="56"/>
                                <w:lang w:val="fi-FI"/>
                              </w:rPr>
                              <w:t>Pakkaukset</w:t>
                            </w:r>
                            <w:r w:rsidR="00E53AF1" w:rsidRPr="005E193D">
                              <w:rPr>
                                <w:color w:val="FFC000"/>
                                <w:sz w:val="56"/>
                                <w:lang w:val="fi-FI"/>
                              </w:rPr>
                              <w:t xml:space="preserve"> – </w:t>
                            </w:r>
                            <w:r>
                              <w:rPr>
                                <w:color w:val="FFC000"/>
                                <w:sz w:val="56"/>
                                <w:lang w:val="fi-FI"/>
                              </w:rPr>
                              <w:t>Muovi voi olla ystävä</w:t>
                            </w:r>
                            <w:r w:rsidR="009D2474">
                              <w:rPr>
                                <w:color w:val="FFC000"/>
                                <w:sz w:val="56"/>
                                <w:lang w:val="fi-FI"/>
                              </w:rPr>
                              <w:t>,</w:t>
                            </w:r>
                            <w:r>
                              <w:rPr>
                                <w:color w:val="FFC000"/>
                                <w:sz w:val="56"/>
                                <w:lang w:val="fi-FI"/>
                              </w:rPr>
                              <w:t xml:space="preserve"> jos toimit fiksusti</w:t>
                            </w:r>
                          </w:p>
                          <w:p w14:paraId="10C51C66" w14:textId="77777777" w:rsidR="003948BF" w:rsidRPr="005E193D" w:rsidRDefault="003948BF" w:rsidP="003948BF">
                            <w:pPr>
                              <w:textDirection w:val="btLr"/>
                              <w:rPr>
                                <w:lang w:val="fi-FI"/>
                              </w:rPr>
                            </w:pPr>
                            <w:r w:rsidRPr="005E193D">
                              <w:rPr>
                                <w:color w:val="FFC000"/>
                                <w:sz w:val="56"/>
                                <w:lang w:val="fi-FI"/>
                              </w:rPr>
                              <w:t>Tuntisuunnitelma</w:t>
                            </w:r>
                          </w:p>
                          <w:p w14:paraId="27F892FE" w14:textId="6807DD63" w:rsidR="006D735A" w:rsidRPr="005E193D" w:rsidRDefault="006D735A" w:rsidP="003948BF">
                            <w:pPr>
                              <w:textDirection w:val="btLr"/>
                              <w:rPr>
                                <w:lang w:val="fi-FI"/>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E496BB" id="Suorakulmio 7" o:spid="_x0000_s1026" style="position:absolute;margin-left:156pt;margin-top:177pt;width:344.35pt;height:26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" filled="f" stroked="f">
                <v:textbox inset="2.53958mm,1.2694mm,2.53958mm,1.2694mm">
                  <w:txbxContent>
                    <w:p w14:paraId="35E2679D" w14:textId="77777777" w:rsidR="003948BF" w:rsidRPr="005E193D" w:rsidRDefault="003948BF" w:rsidP="003948BF">
                      <w:pPr>
                        <w:textDirection w:val="btLr"/>
                        <w:rPr>
                          <w:lang w:val="fi-FI"/>
                        </w:rPr>
                      </w:pPr>
                      <w:r w:rsidRPr="005E193D">
                        <w:rPr>
                          <w:color w:val="EA4F4F"/>
                          <w:sz w:val="56"/>
                          <w:lang w:val="fi-FI"/>
                        </w:rPr>
                        <w:t>IO1 – Komedia- ja oppimissisällöt ilmastonmuutostietoisuuden lisäämiseksi</w:t>
                      </w:r>
                    </w:p>
                    <w:p w14:paraId="7D57AF9A" w14:textId="601F0606" w:rsidR="006D735A" w:rsidRPr="005E193D" w:rsidRDefault="005E193D">
                      <w:pPr>
                        <w:textDirection w:val="btLr"/>
                        <w:rPr>
                          <w:lang w:val="fi-FI"/>
                        </w:rPr>
                      </w:pPr>
                      <w:r>
                        <w:rPr>
                          <w:color w:val="FFC000"/>
                          <w:sz w:val="56"/>
                          <w:lang w:val="fi-FI"/>
                        </w:rPr>
                        <w:t>Pakkaukset</w:t>
                      </w:r>
                      <w:r w:rsidR="00E53AF1" w:rsidRPr="005E193D">
                        <w:rPr>
                          <w:color w:val="FFC000"/>
                          <w:sz w:val="56"/>
                          <w:lang w:val="fi-FI"/>
                        </w:rPr>
                        <w:t xml:space="preserve"> – </w:t>
                      </w:r>
                      <w:r>
                        <w:rPr>
                          <w:color w:val="FFC000"/>
                          <w:sz w:val="56"/>
                          <w:lang w:val="fi-FI"/>
                        </w:rPr>
                        <w:t>Muovi voi olla ystävä</w:t>
                      </w:r>
                      <w:r w:rsidR="009D2474">
                        <w:rPr>
                          <w:color w:val="FFC000"/>
                          <w:sz w:val="56"/>
                          <w:lang w:val="fi-FI"/>
                        </w:rPr>
                        <w:t>,</w:t>
                      </w:r>
                      <w:r>
                        <w:rPr>
                          <w:color w:val="FFC000"/>
                          <w:sz w:val="56"/>
                          <w:lang w:val="fi-FI"/>
                        </w:rPr>
                        <w:t xml:space="preserve"> jos toimit fiksusti</w:t>
                      </w:r>
                    </w:p>
                    <w:p w14:paraId="10C51C66" w14:textId="77777777" w:rsidR="003948BF" w:rsidRPr="005E193D" w:rsidRDefault="003948BF" w:rsidP="003948BF">
                      <w:pPr>
                        <w:textDirection w:val="btLr"/>
                        <w:rPr>
                          <w:lang w:val="fi-FI"/>
                        </w:rPr>
                      </w:pPr>
                      <w:r w:rsidRPr="005E193D">
                        <w:rPr>
                          <w:color w:val="FFC000"/>
                          <w:sz w:val="56"/>
                          <w:lang w:val="fi-FI"/>
                        </w:rPr>
                        <w:t>Tuntisuunnitelma</w:t>
                      </w:r>
                    </w:p>
                    <w:p w14:paraId="27F892FE" w14:textId="6807DD63" w:rsidR="006D735A" w:rsidRPr="005E193D" w:rsidRDefault="006D735A" w:rsidP="003948BF">
                      <w:pPr>
                        <w:textDirection w:val="btLr"/>
                        <w:rPr>
                          <w:lang w:val="fi-FI"/>
                        </w:rPr>
                      </w:pPr>
                    </w:p>
                  </w:txbxContent>
                </v:textbox>
              </v:rect>
            </w:pict>
          </mc:Fallback>
        </mc:AlternateContent>
      </w:r>
      <w:r w:rsidR="00E53AF1" w:rsidRPr="005E193D">
        <w:rPr>
          <w:lang w:val="fi-FI"/>
        </w:rPr>
        <w:t>++</w:t>
      </w:r>
      <w:r w:rsidR="00E53AF1" w:rsidRPr="005E193D">
        <w:rPr>
          <w:noProof/>
          <w:lang w:val="fi-FI"/>
        </w:rPr>
        <w:drawing>
          <wp:anchor distT="0" distB="0" distL="114300" distR="114300" simplePos="0" relativeHeight="251658240" behindDoc="0" locked="0" layoutInCell="1" hidden="0" allowOverlap="1" wp14:anchorId="6268A10A" wp14:editId="7BBBFCA7">
            <wp:simplePos x="0" y="0"/>
            <wp:positionH relativeFrom="margin">
              <wp:posOffset>-1009649</wp:posOffset>
            </wp:positionH>
            <wp:positionV relativeFrom="margin">
              <wp:posOffset>-955038</wp:posOffset>
            </wp:positionV>
            <wp:extent cx="7669530" cy="10822305"/>
            <wp:effectExtent l="0" t="0" r="0" b="0"/>
            <wp:wrapSquare wrapText="bothSides" distT="0" distB="0" distL="114300" distR="114300"/>
            <wp:docPr id="8" name="image5.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Logo, company name&#10;&#10;Description automatically generated"/>
                    <pic:cNvPicPr preferRelativeResize="0"/>
                  </pic:nvPicPr>
                  <pic:blipFill>
                    <a:blip r:embed="rId8"/>
                    <a:srcRect/>
                    <a:stretch>
                      <a:fillRect/>
                    </a:stretch>
                  </pic:blipFill>
                  <pic:spPr>
                    <a:xfrm>
                      <a:off x="0" y="0"/>
                      <a:ext cx="7669530" cy="10822305"/>
                    </a:xfrm>
                    <a:prstGeom prst="rect">
                      <a:avLst/>
                    </a:prstGeom>
                    <a:ln/>
                  </pic:spPr>
                </pic:pic>
              </a:graphicData>
            </a:graphic>
          </wp:anchor>
        </w:drawing>
      </w:r>
    </w:p>
    <w:p w14:paraId="423976F8" w14:textId="77777777" w:rsidR="00460082" w:rsidRPr="005E193D" w:rsidRDefault="00460082" w:rsidP="00460082">
      <w:pPr>
        <w:pStyle w:val="Otsikko1"/>
        <w:rPr>
          <w:lang w:val="fi-FI"/>
        </w:rPr>
      </w:pPr>
      <w:r w:rsidRPr="005E193D">
        <w:rPr>
          <w:lang w:val="fi-FI"/>
        </w:rPr>
        <w:lastRenderedPageBreak/>
        <w:t>Johdanto tuntisuunnitelmaan</w:t>
      </w:r>
    </w:p>
    <w:p w14:paraId="3195EBF9" w14:textId="77777777" w:rsidR="00460082" w:rsidRPr="005E193D" w:rsidRDefault="00460082" w:rsidP="00460082">
      <w:pPr>
        <w:rPr>
          <w:lang w:val="fi-FI"/>
        </w:rPr>
      </w:pPr>
    </w:p>
    <w:p w14:paraId="5F8A8E2A" w14:textId="77777777" w:rsidR="00460082" w:rsidRPr="005E193D" w:rsidRDefault="00460082" w:rsidP="00460082">
      <w:pPr>
        <w:spacing w:line="360" w:lineRule="auto"/>
        <w:jc w:val="both"/>
        <w:rPr>
          <w:lang w:val="fi-FI"/>
        </w:rPr>
      </w:pPr>
      <w:r w:rsidRPr="005E193D">
        <w:rPr>
          <w:lang w:val="fi-FI"/>
        </w:rPr>
        <w:t xml:space="preserve">Tämän oppimiskokonaisuuden suunnitelman tavoitteena on tukea sinua, yhteisö-/aikuiskouluttaja, oppitunnin pitämisessä käyttäen FARCE Komedia- ja oppimissisältöjä ilmastonmuutostietoisuuden lisäämiseksi ryhmäsi aikuisopiskelijoiden kanssa. Tässä tuntisuunnitelmassa annamme sinulle joitakin esimerkkejä aktiviteeteista, joita voit käyttää oppimissisällöistä löytyvien Komediaresurssien kanssa ryhmätyöympäristössä. Kun valmistaudut ohjaamaan aktiviteetit ryhmällesi, on tärkeää, että olet itse valmistautunut Komediaresurssien käyttämiseen. Sen vuoksi suosittelemme, että suoritat oleelliset moduulit FARCE täydennyskoulutusohjelmastamme ennen kuin ohjaat nämä harjoitukset käytännössä. </w:t>
      </w:r>
    </w:p>
    <w:p w14:paraId="617CD1E0" w14:textId="77777777" w:rsidR="00460082" w:rsidRPr="005E193D" w:rsidRDefault="00460082" w:rsidP="00460082">
      <w:pPr>
        <w:pStyle w:val="Otsikko2"/>
        <w:rPr>
          <w:lang w:val="fi-FI"/>
        </w:rPr>
      </w:pPr>
    </w:p>
    <w:p w14:paraId="0C8C5871" w14:textId="77777777" w:rsidR="00460082" w:rsidRPr="005E193D" w:rsidRDefault="00460082" w:rsidP="00460082">
      <w:pPr>
        <w:pStyle w:val="Otsikko2"/>
        <w:rPr>
          <w:lang w:val="fi-FI"/>
        </w:rPr>
      </w:pPr>
      <w:r w:rsidRPr="005E193D">
        <w:rPr>
          <w:lang w:val="fi-FI"/>
        </w:rPr>
        <w:t>Johdanto ilmastonmuutosaiheeseen</w:t>
      </w:r>
    </w:p>
    <w:p w14:paraId="7BE1A440" w14:textId="77777777" w:rsidR="006D735A" w:rsidRPr="005E193D" w:rsidRDefault="006D735A">
      <w:pPr>
        <w:spacing w:line="360" w:lineRule="auto"/>
        <w:rPr>
          <w:lang w:val="fi-FI"/>
        </w:rPr>
      </w:pPr>
    </w:p>
    <w:p w14:paraId="1A67192C" w14:textId="15842A6A" w:rsidR="006D735A" w:rsidRPr="005E193D" w:rsidRDefault="00785BCE">
      <w:pPr>
        <w:pBdr>
          <w:top w:val="nil"/>
          <w:left w:val="nil"/>
          <w:bottom w:val="nil"/>
          <w:right w:val="nil"/>
          <w:between w:val="nil"/>
        </w:pBdr>
        <w:shd w:val="clear" w:color="auto" w:fill="FFFFFF"/>
        <w:spacing w:after="225" w:line="360" w:lineRule="auto"/>
        <w:jc w:val="both"/>
        <w:rPr>
          <w:lang w:val="fi-FI"/>
        </w:rPr>
      </w:pPr>
      <w:r>
        <w:rPr>
          <w:lang w:val="fi-FI"/>
        </w:rPr>
        <w:t>Muovijäte on valtava maailmanlaajuinen ongelma, joka pitää ratkaista mahdollisimman nopeasti, jotta ympäristömme pelastuisi</w:t>
      </w:r>
      <w:r w:rsidR="00E53AF1" w:rsidRPr="005E193D">
        <w:rPr>
          <w:lang w:val="fi-FI"/>
        </w:rPr>
        <w:t xml:space="preserve">. </w:t>
      </w:r>
      <w:r w:rsidR="006B414B">
        <w:rPr>
          <w:lang w:val="fi-FI"/>
        </w:rPr>
        <w:t>Jokaisena kuluvana päivänä suuret kansainväliset yhtiöt jatkavat yhä kasvavaa, enimmäkseen pakkauksiin käytettävän muovin tuottamista ja myymistä</w:t>
      </w:r>
      <w:r w:rsidR="00E53AF1" w:rsidRPr="005E193D">
        <w:rPr>
          <w:lang w:val="fi-FI"/>
        </w:rPr>
        <w:t xml:space="preserve">. </w:t>
      </w:r>
      <w:r w:rsidR="006B414B">
        <w:rPr>
          <w:lang w:val="fi-FI"/>
        </w:rPr>
        <w:t xml:space="preserve">Niinkin suurta osaa kuin </w:t>
      </w:r>
      <w:r w:rsidR="00773E09">
        <w:rPr>
          <w:lang w:val="fi-FI"/>
        </w:rPr>
        <w:t>90 %</w:t>
      </w:r>
      <w:r w:rsidR="006B414B">
        <w:rPr>
          <w:lang w:val="fi-FI"/>
        </w:rPr>
        <w:t xml:space="preserve"> kaikesta tuotetusta muovista ei koskaan kierrätetä</w:t>
      </w:r>
      <w:r w:rsidR="00E53AF1" w:rsidRPr="005E193D">
        <w:rPr>
          <w:lang w:val="fi-FI"/>
        </w:rPr>
        <w:t xml:space="preserve">. </w:t>
      </w:r>
      <w:r w:rsidR="00773E09">
        <w:rPr>
          <w:lang w:val="fi-FI"/>
        </w:rPr>
        <w:t>Maailman mittakaavassa vain 9 % muovijätteestä kierrätetään ja 12 % päätyy poltettavaksi</w:t>
      </w:r>
      <w:r w:rsidR="00E53AF1" w:rsidRPr="005E193D">
        <w:rPr>
          <w:lang w:val="fi-FI"/>
        </w:rPr>
        <w:t xml:space="preserve">. </w:t>
      </w:r>
      <w:r w:rsidR="00773E09">
        <w:rPr>
          <w:lang w:val="fi-FI"/>
        </w:rPr>
        <w:t>Suurin osa jätteestä päätyy kaatopaikoille, tai pahempaa, suoraan luontoon, ja tässä kohtaa täytyy muistaa, että esimerkiksi muovipullon maatuminen (tai oikeastaan se, että se jauhautuu pikkuhiljaa tomuksi), kestää luonnossa keskimäärin yli 500 vuotta</w:t>
      </w:r>
      <w:r w:rsidR="00E53AF1" w:rsidRPr="005E193D">
        <w:rPr>
          <w:lang w:val="fi-FI"/>
        </w:rPr>
        <w:t>.</w:t>
      </w:r>
    </w:p>
    <w:p w14:paraId="003D7272" w14:textId="72D32A08" w:rsidR="006D735A" w:rsidRPr="005E193D" w:rsidRDefault="00F042E2">
      <w:pPr>
        <w:pBdr>
          <w:top w:val="nil"/>
          <w:left w:val="nil"/>
          <w:bottom w:val="nil"/>
          <w:right w:val="nil"/>
          <w:between w:val="nil"/>
        </w:pBdr>
        <w:shd w:val="clear" w:color="auto" w:fill="FFFFFF"/>
        <w:spacing w:after="225" w:line="360" w:lineRule="auto"/>
        <w:jc w:val="both"/>
        <w:rPr>
          <w:lang w:val="fi-FI"/>
        </w:rPr>
      </w:pPr>
      <w:r>
        <w:rPr>
          <w:lang w:val="fi-FI"/>
        </w:rPr>
        <w:t>Greenpeacen Euroopassa tekemän tutkimuksen mukaan suunnilleen 40 % muovintuotannosta keskittyy pakkauksiin, 22 % erilaisiin kodinkoneisiin ja -tarvikkeisiin ja 20 % erilaisiin rakennustarvikkeisiin ja -materiaaleihin</w:t>
      </w:r>
      <w:r w:rsidR="00E53AF1" w:rsidRPr="005E193D">
        <w:rPr>
          <w:lang w:val="fi-FI"/>
        </w:rPr>
        <w:t xml:space="preserve">. </w:t>
      </w:r>
      <w:r>
        <w:rPr>
          <w:lang w:val="fi-FI"/>
        </w:rPr>
        <w:t>Siksi sekin, että keskityttäisiin pelkästään vähentämään muovipakkausten määrää, voi vaikuttaa huomattavasti, jos se tapahtuu maailmanlaajuisesti</w:t>
      </w:r>
      <w:r w:rsidR="00E53AF1" w:rsidRPr="005E193D">
        <w:rPr>
          <w:lang w:val="fi-FI"/>
        </w:rPr>
        <w:t xml:space="preserve">. </w:t>
      </w:r>
      <w:r>
        <w:rPr>
          <w:lang w:val="fi-FI"/>
        </w:rPr>
        <w:t>Toki joitain tämän suuntaisia toimia on jo tehtykin – kuten se, että kiellettiin muovipillit, mutta se on vain pisara meressä, ja voi johtaa naurettavaan tilanteeseen, jossa saat kahvisi muovikupissa, peitettynä muovikannella, mutta vain pilli on muovin sijaan paperia.</w:t>
      </w:r>
    </w:p>
    <w:p w14:paraId="505C4180" w14:textId="77777777" w:rsidR="006D735A" w:rsidRPr="005E193D" w:rsidRDefault="006D735A">
      <w:pPr>
        <w:pStyle w:val="Otsikko1"/>
        <w:rPr>
          <w:lang w:val="fi-FI"/>
        </w:rPr>
      </w:pPr>
    </w:p>
    <w:p w14:paraId="57ED5ACE" w14:textId="77777777" w:rsidR="00460082" w:rsidRPr="005E193D" w:rsidRDefault="00460082" w:rsidP="00460082">
      <w:pPr>
        <w:pStyle w:val="Otsikko1"/>
        <w:rPr>
          <w:lang w:val="fi-FI"/>
        </w:rPr>
      </w:pPr>
      <w:r w:rsidRPr="005E193D">
        <w:rPr>
          <w:lang w:val="fi-FI"/>
        </w:rPr>
        <w:t>Resursseihin tutustuminen</w:t>
      </w:r>
    </w:p>
    <w:p w14:paraId="47C18127" w14:textId="77777777" w:rsidR="00460082" w:rsidRPr="005E193D" w:rsidRDefault="00460082" w:rsidP="00460082">
      <w:pPr>
        <w:rPr>
          <w:lang w:val="fi-FI"/>
        </w:rPr>
      </w:pPr>
    </w:p>
    <w:p w14:paraId="658499B8" w14:textId="77777777" w:rsidR="00460082" w:rsidRPr="005E193D" w:rsidRDefault="00460082" w:rsidP="00460082">
      <w:pPr>
        <w:spacing w:line="360" w:lineRule="auto"/>
        <w:jc w:val="both"/>
        <w:rPr>
          <w:lang w:val="fi-FI"/>
        </w:rPr>
      </w:pPr>
      <w:r w:rsidRPr="005E193D">
        <w:rPr>
          <w:lang w:val="fi-FI"/>
        </w:rPr>
        <w:t xml:space="preserve">Tässä osiossa esittelemme lyhyesti Komediaresurssit, joita käytät, kun toteutat tämän tuntisuunnitelman käytännössä aikuisopiskelijaryhmäsi kanssa.  </w:t>
      </w:r>
    </w:p>
    <w:p w14:paraId="2B0A1EE8" w14:textId="77777777" w:rsidR="00460082" w:rsidRPr="005E193D" w:rsidRDefault="00460082" w:rsidP="00460082">
      <w:pPr>
        <w:rPr>
          <w:lang w:val="fi-FI"/>
        </w:rPr>
      </w:pPr>
    </w:p>
    <w:p w14:paraId="3E5075CF" w14:textId="77777777" w:rsidR="00460082" w:rsidRPr="005E193D" w:rsidRDefault="00460082" w:rsidP="00460082">
      <w:pPr>
        <w:pStyle w:val="Otsikko2"/>
        <w:rPr>
          <w:lang w:val="fi-FI"/>
        </w:rPr>
      </w:pPr>
      <w:r w:rsidRPr="005E193D">
        <w:rPr>
          <w:lang w:val="fi-FI"/>
        </w:rPr>
        <w:t>Mitä Komediaresursseissa käsitellään?</w:t>
      </w:r>
    </w:p>
    <w:p w14:paraId="36578F5E" w14:textId="77777777" w:rsidR="006D735A" w:rsidRPr="005E193D" w:rsidRDefault="006D735A">
      <w:pPr>
        <w:rPr>
          <w:lang w:val="fi-FI"/>
        </w:rPr>
      </w:pPr>
    </w:p>
    <w:p w14:paraId="5823EC5A" w14:textId="7B1287E0" w:rsidR="006D735A" w:rsidRPr="005E193D" w:rsidRDefault="00C73746">
      <w:pPr>
        <w:pBdr>
          <w:top w:val="nil"/>
          <w:left w:val="nil"/>
          <w:bottom w:val="nil"/>
          <w:right w:val="nil"/>
          <w:between w:val="nil"/>
        </w:pBdr>
        <w:shd w:val="clear" w:color="auto" w:fill="FFFFFF"/>
        <w:spacing w:after="225" w:line="360" w:lineRule="auto"/>
        <w:jc w:val="both"/>
        <w:rPr>
          <w:lang w:val="fi-FI"/>
        </w:rPr>
      </w:pPr>
      <w:r>
        <w:rPr>
          <w:lang w:val="fi-FI"/>
        </w:rPr>
        <w:t>Tähän aiheeseen liittyvä komediaresurssi on sarjakuvan muodossa</w:t>
      </w:r>
      <w:r w:rsidR="00E53AF1" w:rsidRPr="005E193D">
        <w:rPr>
          <w:lang w:val="fi-FI"/>
        </w:rPr>
        <w:t xml:space="preserve">. </w:t>
      </w:r>
      <w:r>
        <w:rPr>
          <w:lang w:val="fi-FI"/>
        </w:rPr>
        <w:t>Sarjakuvat eivät ole suosittu väline opetuksessa, mutta niiden kompakti muoto tekee kuitenkin vaikeidenkin aiheiden välittämisestä helppoa</w:t>
      </w:r>
      <w:r w:rsidR="00E53AF1" w:rsidRPr="005E193D">
        <w:rPr>
          <w:lang w:val="fi-FI"/>
        </w:rPr>
        <w:t xml:space="preserve">. </w:t>
      </w:r>
      <w:r>
        <w:rPr>
          <w:lang w:val="fi-FI"/>
        </w:rPr>
        <w:t>Valitettavasti ennakkoluuloja sarjakuvia kohtaan on yhä olemassa, kuten että ne ovat jotenkin vähempiarvoisia, tarkoitettu lapsille, tai niiden sisällön laatu on matala</w:t>
      </w:r>
      <w:r w:rsidR="00E53AF1" w:rsidRPr="005E193D">
        <w:rPr>
          <w:lang w:val="fi-FI"/>
        </w:rPr>
        <w:t xml:space="preserve">. </w:t>
      </w:r>
      <w:r>
        <w:rPr>
          <w:lang w:val="fi-FI"/>
        </w:rPr>
        <w:t>Tällainen epäreilu lähestymistapa tapaa sysätä sarjakuvat syrjään ja tehdä niistä popkulttuurin hylkiöitä</w:t>
      </w:r>
      <w:r w:rsidR="00E53AF1" w:rsidRPr="005E193D">
        <w:rPr>
          <w:lang w:val="fi-FI"/>
        </w:rPr>
        <w:t xml:space="preserve">. </w:t>
      </w:r>
      <w:r>
        <w:rPr>
          <w:lang w:val="fi-FI"/>
        </w:rPr>
        <w:t xml:space="preserve">Ja kuitenkin, mikäli sarjakuvaa käytetään taitavasti, se voi tarjota hienon mahdollisuuden </w:t>
      </w:r>
      <w:r w:rsidR="00553D48">
        <w:rPr>
          <w:lang w:val="fi-FI"/>
        </w:rPr>
        <w:t>laajentaa opiskelijoille esitettävän aiheen sisältöä ja sarjakuvamaisella kommentaarilla ajankohtaisista ongelmista voi olla huomattava vaikutus vastaanottajaansa</w:t>
      </w:r>
      <w:r w:rsidR="00E53AF1" w:rsidRPr="005E193D">
        <w:rPr>
          <w:lang w:val="fi-FI"/>
        </w:rPr>
        <w:t xml:space="preserve">. </w:t>
      </w:r>
    </w:p>
    <w:p w14:paraId="752F256A" w14:textId="60FAE406" w:rsidR="006D735A" w:rsidRPr="005E193D" w:rsidRDefault="006279AF">
      <w:pPr>
        <w:pBdr>
          <w:top w:val="nil"/>
          <w:left w:val="nil"/>
          <w:bottom w:val="nil"/>
          <w:right w:val="nil"/>
          <w:between w:val="nil"/>
        </w:pBdr>
        <w:shd w:val="clear" w:color="auto" w:fill="FFFFFF"/>
        <w:spacing w:after="225" w:line="360" w:lineRule="auto"/>
        <w:jc w:val="both"/>
        <w:rPr>
          <w:lang w:val="fi-FI"/>
        </w:rPr>
      </w:pPr>
      <w:r>
        <w:rPr>
          <w:lang w:val="fi-FI"/>
        </w:rPr>
        <w:t>Kynän ja paperin sijaan opettajat ja opiskelijat voivat käyttää monenlaisia sarjakuvien luontiin tarkoitettuja palveluja, joita löytyy niin ilmaisia kuin maksullisiakin, sekä tietokoneilla käytettäviä että mobiiliversioita</w:t>
      </w:r>
      <w:r w:rsidR="00E53AF1" w:rsidRPr="005E193D">
        <w:rPr>
          <w:lang w:val="fi-FI"/>
        </w:rPr>
        <w:t xml:space="preserve">. </w:t>
      </w:r>
      <w:r>
        <w:rPr>
          <w:lang w:val="fi-FI"/>
        </w:rPr>
        <w:t>Esimerkkejä tällaisista ovat vaikkapa</w:t>
      </w:r>
      <w:r w:rsidR="00E53AF1" w:rsidRPr="005E193D">
        <w:rPr>
          <w:lang w:val="fi-FI"/>
        </w:rPr>
        <w:t xml:space="preserve"> </w:t>
      </w:r>
      <w:proofErr w:type="spellStart"/>
      <w:r w:rsidR="00E53AF1" w:rsidRPr="005E193D">
        <w:rPr>
          <w:lang w:val="fi-FI"/>
        </w:rPr>
        <w:t>MakeBeliefsComix</w:t>
      </w:r>
      <w:proofErr w:type="spellEnd"/>
      <w:r w:rsidR="00E53AF1" w:rsidRPr="005E193D">
        <w:rPr>
          <w:lang w:val="fi-FI"/>
        </w:rPr>
        <w:t xml:space="preserve">, </w:t>
      </w:r>
      <w:proofErr w:type="spellStart"/>
      <w:r w:rsidR="00E53AF1" w:rsidRPr="005E193D">
        <w:rPr>
          <w:lang w:val="fi-FI"/>
        </w:rPr>
        <w:t>Pixton</w:t>
      </w:r>
      <w:proofErr w:type="spellEnd"/>
      <w:r w:rsidR="00E53AF1" w:rsidRPr="005E193D">
        <w:rPr>
          <w:lang w:val="fi-FI"/>
        </w:rPr>
        <w:t xml:space="preserve">, Write </w:t>
      </w:r>
      <w:proofErr w:type="spellStart"/>
      <w:r w:rsidR="00E53AF1" w:rsidRPr="005E193D">
        <w:rPr>
          <w:lang w:val="fi-FI"/>
        </w:rPr>
        <w:t>Comics</w:t>
      </w:r>
      <w:proofErr w:type="spellEnd"/>
      <w:r w:rsidR="00E53AF1" w:rsidRPr="005E193D">
        <w:rPr>
          <w:lang w:val="fi-FI"/>
        </w:rPr>
        <w:t xml:space="preserve">, </w:t>
      </w:r>
      <w:proofErr w:type="spellStart"/>
      <w:r w:rsidR="00E53AF1" w:rsidRPr="005E193D">
        <w:rPr>
          <w:lang w:val="fi-FI"/>
        </w:rPr>
        <w:t>ToonDoo</w:t>
      </w:r>
      <w:proofErr w:type="spellEnd"/>
      <w:r w:rsidR="00E53AF1" w:rsidRPr="005E193D">
        <w:rPr>
          <w:lang w:val="fi-FI"/>
        </w:rPr>
        <w:t>.</w:t>
      </w:r>
    </w:p>
    <w:p w14:paraId="51B426C1" w14:textId="77777777" w:rsidR="00460082" w:rsidRPr="005E193D" w:rsidRDefault="00460082" w:rsidP="00460082">
      <w:pPr>
        <w:pStyle w:val="Otsikko2"/>
        <w:rPr>
          <w:lang w:val="fi-FI"/>
        </w:rPr>
      </w:pPr>
      <w:r w:rsidRPr="005E193D">
        <w:rPr>
          <w:lang w:val="fi-FI"/>
        </w:rPr>
        <w:t>Tämän Komediaresurssin soveltaminen</w:t>
      </w:r>
    </w:p>
    <w:p w14:paraId="073FA497" w14:textId="77777777" w:rsidR="00460082" w:rsidRPr="005E193D" w:rsidRDefault="00460082" w:rsidP="00460082">
      <w:pPr>
        <w:rPr>
          <w:lang w:val="fi-FI"/>
        </w:rPr>
      </w:pPr>
    </w:p>
    <w:p w14:paraId="58A3531D" w14:textId="266C3E9C" w:rsidR="006D735A" w:rsidRPr="005E193D" w:rsidRDefault="00460082" w:rsidP="00460082">
      <w:pPr>
        <w:shd w:val="clear" w:color="auto" w:fill="FFFFFF"/>
        <w:spacing w:after="225" w:line="360" w:lineRule="auto"/>
        <w:jc w:val="both"/>
        <w:rPr>
          <w:lang w:val="fi-FI"/>
        </w:rPr>
      </w:pPr>
      <w:r w:rsidRPr="005E193D">
        <w:rPr>
          <w:lang w:val="fi-FI"/>
        </w:rPr>
        <w:t xml:space="preserve">Tätä komediaresurssia voi käyttää hyvänä jäänmurtajana oppitunnin alussa, tai mukavana tapana päättää tunti. On vaikeaa löytää mahdollista konfliktin aihetta tämän aiheen opettamisessa aikuisille tällä tavalla. </w:t>
      </w:r>
      <w:r w:rsidR="00CE3129">
        <w:rPr>
          <w:lang w:val="fi-FI"/>
        </w:rPr>
        <w:t>Sarjakuvien tekeminen vastaa lisäksi moniin opetustarkoituksiin</w:t>
      </w:r>
      <w:r w:rsidR="00E53AF1" w:rsidRPr="005E193D">
        <w:rPr>
          <w:lang w:val="fi-FI"/>
        </w:rPr>
        <w:t xml:space="preserve">. </w:t>
      </w:r>
      <w:r w:rsidR="00CE3129">
        <w:rPr>
          <w:lang w:val="fi-FI"/>
        </w:rPr>
        <w:t>Opiskelijoiden on pakko toisintaa opetuksen sisältö hyvin tiiviissä muodossa ja näin ollen he joutuvat todella syventymään aiheeseen, ja pääsevät harjoittelemaan aiheen olennaisten ja epäolennaisten osien tunnistamista, avainkonseptien etsimistä ja sisällön tiivistämistä kaikkein olennaisimpaan</w:t>
      </w:r>
      <w:r w:rsidR="00E53AF1" w:rsidRPr="005E193D">
        <w:rPr>
          <w:lang w:val="fi-FI"/>
        </w:rPr>
        <w:t>.</w:t>
      </w:r>
    </w:p>
    <w:p w14:paraId="0CB86451" w14:textId="77777777" w:rsidR="006D735A" w:rsidRPr="005E193D" w:rsidRDefault="006D735A">
      <w:pPr>
        <w:pBdr>
          <w:top w:val="nil"/>
          <w:left w:val="nil"/>
          <w:bottom w:val="nil"/>
          <w:right w:val="nil"/>
          <w:between w:val="nil"/>
        </w:pBdr>
        <w:shd w:val="clear" w:color="auto" w:fill="FFFFFF"/>
        <w:spacing w:after="225" w:line="360" w:lineRule="auto"/>
        <w:jc w:val="both"/>
        <w:rPr>
          <w:color w:val="000000"/>
          <w:lang w:val="fi-FI"/>
        </w:rPr>
      </w:pPr>
    </w:p>
    <w:p w14:paraId="28335674" w14:textId="77777777" w:rsidR="00460082" w:rsidRPr="005E193D" w:rsidRDefault="00460082" w:rsidP="00460082">
      <w:pPr>
        <w:pStyle w:val="Otsikko1"/>
        <w:rPr>
          <w:lang w:val="fi-FI"/>
        </w:rPr>
      </w:pPr>
      <w:r w:rsidRPr="005E193D">
        <w:rPr>
          <w:lang w:val="fi-FI"/>
        </w:rPr>
        <w:t>Tuntisuunnitelma</w:t>
      </w:r>
    </w:p>
    <w:p w14:paraId="5F56FD49" w14:textId="77777777" w:rsidR="006D735A" w:rsidRPr="005E193D" w:rsidRDefault="006D735A">
      <w:pPr>
        <w:rPr>
          <w:lang w:val="fi-FI"/>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993"/>
        <w:gridCol w:w="3969"/>
        <w:gridCol w:w="2925"/>
      </w:tblGrid>
      <w:tr w:rsidR="00A14E6A" w:rsidRPr="005E193D" w14:paraId="6F3B5B38" w14:textId="77777777" w:rsidTr="006D7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2"/>
            <w:tcBorders>
              <w:top w:val="single" w:sz="4" w:space="0" w:color="000000"/>
              <w:left w:val="single" w:sz="4" w:space="0" w:color="000000"/>
              <w:bottom w:val="single" w:sz="4" w:space="0" w:color="000000"/>
              <w:right w:val="single" w:sz="4" w:space="0" w:color="000000"/>
            </w:tcBorders>
          </w:tcPr>
          <w:p w14:paraId="273FB815" w14:textId="27116288" w:rsidR="00A14E6A" w:rsidRPr="005E193D" w:rsidRDefault="00A14E6A" w:rsidP="00A14E6A">
            <w:pPr>
              <w:pBdr>
                <w:top w:val="nil"/>
                <w:left w:val="nil"/>
                <w:bottom w:val="nil"/>
                <w:right w:val="nil"/>
                <w:between w:val="nil"/>
              </w:pBdr>
              <w:spacing w:after="225"/>
              <w:jc w:val="both"/>
              <w:rPr>
                <w:color w:val="000000"/>
                <w:lang w:val="fi-FI"/>
              </w:rPr>
            </w:pPr>
            <w:r w:rsidRPr="005E193D">
              <w:rPr>
                <w:bCs/>
                <w:color w:val="FFFFFF" w:themeColor="background1"/>
                <w:lang w:val="fi-FI"/>
              </w:rPr>
              <w:t>Aihealueen nimi:</w:t>
            </w:r>
          </w:p>
        </w:tc>
        <w:tc>
          <w:tcPr>
            <w:tcW w:w="6894" w:type="dxa"/>
            <w:gridSpan w:val="2"/>
            <w:tcBorders>
              <w:top w:val="single" w:sz="4" w:space="0" w:color="000000"/>
              <w:left w:val="single" w:sz="4" w:space="0" w:color="000000"/>
              <w:bottom w:val="single" w:sz="4" w:space="0" w:color="000000"/>
              <w:right w:val="single" w:sz="4" w:space="0" w:color="000000"/>
            </w:tcBorders>
            <w:shd w:val="clear" w:color="auto" w:fill="auto"/>
          </w:tcPr>
          <w:p w14:paraId="5285B9F2" w14:textId="21370FF7" w:rsidR="00A14E6A" w:rsidRPr="005E193D" w:rsidRDefault="00A14E6A" w:rsidP="00A14E6A">
            <w:pPr>
              <w:pBdr>
                <w:top w:val="nil"/>
                <w:left w:val="nil"/>
                <w:bottom w:val="nil"/>
                <w:right w:val="nil"/>
                <w:between w:val="nil"/>
              </w:pBdr>
              <w:spacing w:after="225"/>
              <w:jc w:val="both"/>
              <w:cnfStyle w:val="100000000000" w:firstRow="1" w:lastRow="0" w:firstColumn="0" w:lastColumn="0" w:oddVBand="0" w:evenVBand="0" w:oddHBand="0" w:evenHBand="0" w:firstRowFirstColumn="0" w:firstRowLastColumn="0" w:lastRowFirstColumn="0" w:lastRowLastColumn="0"/>
              <w:rPr>
                <w:color w:val="000000"/>
                <w:lang w:val="fi-FI"/>
              </w:rPr>
            </w:pPr>
            <w:r w:rsidRPr="005E193D">
              <w:rPr>
                <w:b w:val="0"/>
                <w:color w:val="000000"/>
                <w:lang w:val="fi-FI"/>
              </w:rPr>
              <w:t xml:space="preserve">7 </w:t>
            </w:r>
            <w:r w:rsidR="00FF126C">
              <w:rPr>
                <w:b w:val="0"/>
                <w:color w:val="000000"/>
                <w:lang w:val="fi-FI"/>
              </w:rPr>
              <w:t>Pakkaukset – Muovi voi olla ystävä</w:t>
            </w:r>
            <w:r w:rsidR="009D2474">
              <w:rPr>
                <w:b w:val="0"/>
                <w:color w:val="000000"/>
                <w:lang w:val="fi-FI"/>
              </w:rPr>
              <w:t>,</w:t>
            </w:r>
            <w:r w:rsidR="00FF126C">
              <w:rPr>
                <w:b w:val="0"/>
                <w:color w:val="000000"/>
                <w:lang w:val="fi-FI"/>
              </w:rPr>
              <w:t xml:space="preserve"> jos toimit fiksusti</w:t>
            </w:r>
          </w:p>
        </w:tc>
      </w:tr>
      <w:tr w:rsidR="00A14E6A" w:rsidRPr="005E193D" w14:paraId="10C1E828" w14:textId="77777777" w:rsidTr="006D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2"/>
            <w:tcBorders>
              <w:top w:val="single" w:sz="4" w:space="0" w:color="000000"/>
            </w:tcBorders>
            <w:shd w:val="clear" w:color="auto" w:fill="ED7D31"/>
          </w:tcPr>
          <w:p w14:paraId="5327592C" w14:textId="0D63A4C3" w:rsidR="00A14E6A" w:rsidRPr="005E193D" w:rsidRDefault="00A14E6A" w:rsidP="00A14E6A">
            <w:pPr>
              <w:pBdr>
                <w:top w:val="nil"/>
                <w:left w:val="nil"/>
                <w:bottom w:val="nil"/>
                <w:right w:val="nil"/>
                <w:between w:val="nil"/>
              </w:pBdr>
              <w:spacing w:after="225"/>
              <w:jc w:val="center"/>
              <w:rPr>
                <w:color w:val="FFFFFF"/>
                <w:lang w:val="fi-FI"/>
              </w:rPr>
            </w:pPr>
            <w:r w:rsidRPr="005E193D">
              <w:rPr>
                <w:bCs/>
                <w:color w:val="FFFFFF"/>
                <w:lang w:val="fi-FI"/>
              </w:rPr>
              <w:t>Kesto</w:t>
            </w:r>
          </w:p>
        </w:tc>
        <w:tc>
          <w:tcPr>
            <w:tcW w:w="6894" w:type="dxa"/>
            <w:gridSpan w:val="2"/>
            <w:tcBorders>
              <w:top w:val="single" w:sz="4" w:space="0" w:color="000000"/>
            </w:tcBorders>
            <w:shd w:val="clear" w:color="auto" w:fill="ED7D31"/>
          </w:tcPr>
          <w:p w14:paraId="2794C121" w14:textId="11EB0083" w:rsidR="00A14E6A" w:rsidRPr="005E193D" w:rsidRDefault="00A14E6A" w:rsidP="00A14E6A">
            <w:pPr>
              <w:pBdr>
                <w:top w:val="nil"/>
                <w:left w:val="nil"/>
                <w:bottom w:val="nil"/>
                <w:right w:val="nil"/>
                <w:between w:val="nil"/>
              </w:pBdr>
              <w:spacing w:after="225"/>
              <w:jc w:val="center"/>
              <w:cnfStyle w:val="000000100000" w:firstRow="0" w:lastRow="0" w:firstColumn="0" w:lastColumn="0" w:oddVBand="0" w:evenVBand="0" w:oddHBand="1" w:evenHBand="0" w:firstRowFirstColumn="0" w:firstRowLastColumn="0" w:lastRowFirstColumn="0" w:lastRowLastColumn="0"/>
              <w:rPr>
                <w:b/>
                <w:color w:val="FFFFFF"/>
                <w:lang w:val="fi-FI"/>
              </w:rPr>
            </w:pPr>
            <w:r w:rsidRPr="005E193D">
              <w:rPr>
                <w:b/>
                <w:color w:val="FFFFFF"/>
                <w:lang w:val="fi-FI"/>
              </w:rPr>
              <w:t>Tarvittavat resurssit:</w:t>
            </w:r>
          </w:p>
        </w:tc>
      </w:tr>
      <w:tr w:rsidR="006D735A" w:rsidRPr="005E193D" w14:paraId="13B9041E" w14:textId="77777777" w:rsidTr="006D735A">
        <w:tc>
          <w:tcPr>
            <w:cnfStyle w:val="001000000000" w:firstRow="0" w:lastRow="0" w:firstColumn="1" w:lastColumn="0" w:oddVBand="0" w:evenVBand="0" w:oddHBand="0" w:evenHBand="0" w:firstRowFirstColumn="0" w:firstRowLastColumn="0" w:lastRowFirstColumn="0" w:lastRowLastColumn="0"/>
            <w:tcW w:w="2122" w:type="dxa"/>
            <w:gridSpan w:val="2"/>
          </w:tcPr>
          <w:p w14:paraId="1B7F3B7F" w14:textId="77777777" w:rsidR="00A14E6A" w:rsidRPr="005E193D" w:rsidRDefault="00A14E6A" w:rsidP="00A14E6A">
            <w:pPr>
              <w:spacing w:after="220" w:line="276" w:lineRule="auto"/>
              <w:jc w:val="center"/>
              <w:rPr>
                <w:b w:val="0"/>
                <w:lang w:val="fi-FI"/>
              </w:rPr>
            </w:pPr>
            <w:r w:rsidRPr="005E193D">
              <w:rPr>
                <w:b w:val="0"/>
                <w:lang w:val="fi-FI"/>
              </w:rPr>
              <w:t>Tämän tuntisuunnitelman toteuttamiseen kuluu</w:t>
            </w:r>
          </w:p>
          <w:p w14:paraId="60E995EA" w14:textId="7B1A3ED7" w:rsidR="006D735A" w:rsidRPr="005E193D" w:rsidRDefault="00A14E6A" w:rsidP="00A14E6A">
            <w:pPr>
              <w:pBdr>
                <w:top w:val="nil"/>
                <w:left w:val="nil"/>
                <w:bottom w:val="nil"/>
                <w:right w:val="nil"/>
                <w:between w:val="nil"/>
              </w:pBdr>
              <w:spacing w:after="225"/>
              <w:jc w:val="center"/>
              <w:rPr>
                <w:color w:val="000000"/>
                <w:lang w:val="fi-FI"/>
              </w:rPr>
            </w:pPr>
            <w:r w:rsidRPr="005E193D">
              <w:rPr>
                <w:bCs/>
                <w:lang w:val="fi-FI"/>
              </w:rPr>
              <w:t>60 minuuttia</w:t>
            </w:r>
          </w:p>
        </w:tc>
        <w:tc>
          <w:tcPr>
            <w:tcW w:w="6894" w:type="dxa"/>
            <w:gridSpan w:val="2"/>
          </w:tcPr>
          <w:p w14:paraId="7C95E9FA" w14:textId="77777777" w:rsidR="00A14E6A" w:rsidRPr="005E193D" w:rsidRDefault="00A14E6A" w:rsidP="00A14E6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5E193D">
              <w:rPr>
                <w:color w:val="000000"/>
                <w:lang w:val="fi-FI"/>
              </w:rPr>
              <w:t xml:space="preserve">Toteuttaaksesi tämän tuntisuunnitelman, tarvitset: </w:t>
            </w:r>
          </w:p>
          <w:p w14:paraId="505BD71D" w14:textId="24160761" w:rsidR="006D735A" w:rsidRPr="005E193D" w:rsidRDefault="00FF126C">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lang w:val="fi-FI"/>
              </w:rPr>
            </w:pPr>
            <w:r>
              <w:rPr>
                <w:sz w:val="22"/>
                <w:szCs w:val="22"/>
                <w:lang w:val="fi-FI"/>
              </w:rPr>
              <w:t>Tietokone/vihko</w:t>
            </w:r>
          </w:p>
          <w:p w14:paraId="6E5843A2" w14:textId="71287F0D" w:rsidR="006D735A" w:rsidRPr="005E193D" w:rsidRDefault="00FF126C">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lang w:val="fi-FI"/>
              </w:rPr>
            </w:pPr>
            <w:r>
              <w:rPr>
                <w:sz w:val="22"/>
                <w:szCs w:val="22"/>
                <w:lang w:val="fi-FI"/>
              </w:rPr>
              <w:t>Valkotaulu ja tusseja</w:t>
            </w:r>
          </w:p>
          <w:p w14:paraId="4B277E5C" w14:textId="4367DC75" w:rsidR="006D735A" w:rsidRPr="005E193D" w:rsidRDefault="00E53AF1">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lang w:val="fi-FI"/>
              </w:rPr>
            </w:pPr>
            <w:r w:rsidRPr="005E193D">
              <w:rPr>
                <w:sz w:val="22"/>
                <w:szCs w:val="22"/>
                <w:lang w:val="fi-FI"/>
              </w:rPr>
              <w:t>Proje</w:t>
            </w:r>
            <w:r w:rsidR="00FF126C">
              <w:rPr>
                <w:sz w:val="22"/>
                <w:szCs w:val="22"/>
                <w:lang w:val="fi-FI"/>
              </w:rPr>
              <w:t>k</w:t>
            </w:r>
            <w:r w:rsidRPr="005E193D">
              <w:rPr>
                <w:sz w:val="22"/>
                <w:szCs w:val="22"/>
                <w:lang w:val="fi-FI"/>
              </w:rPr>
              <w:t>tor</w:t>
            </w:r>
            <w:r w:rsidR="00FF126C">
              <w:rPr>
                <w:sz w:val="22"/>
                <w:szCs w:val="22"/>
                <w:lang w:val="fi-FI"/>
              </w:rPr>
              <w:t>i</w:t>
            </w:r>
          </w:p>
          <w:p w14:paraId="45276776" w14:textId="387B3DED" w:rsidR="006D735A" w:rsidRPr="005E193D" w:rsidRDefault="00A14E6A">
            <w:pPr>
              <w:numPr>
                <w:ilvl w:val="0"/>
                <w:numId w:val="1"/>
              </w:numPr>
              <w:spacing w:after="220" w:line="276" w:lineRule="auto"/>
              <w:jc w:val="both"/>
              <w:cnfStyle w:val="000000000000" w:firstRow="0" w:lastRow="0" w:firstColumn="0" w:lastColumn="0" w:oddVBand="0" w:evenVBand="0" w:oddHBand="0" w:evenHBand="0" w:firstRowFirstColumn="0" w:firstRowLastColumn="0" w:lastRowFirstColumn="0" w:lastRowLastColumn="0"/>
              <w:rPr>
                <w:sz w:val="22"/>
                <w:szCs w:val="22"/>
                <w:lang w:val="fi-FI"/>
              </w:rPr>
            </w:pPr>
            <w:r w:rsidRPr="005E193D">
              <w:rPr>
                <w:sz w:val="22"/>
                <w:szCs w:val="22"/>
                <w:lang w:val="fi-FI"/>
              </w:rPr>
              <w:t>Tehtävälomakkeet</w:t>
            </w:r>
            <w:r w:rsidR="00E53AF1" w:rsidRPr="005E193D">
              <w:rPr>
                <w:sz w:val="22"/>
                <w:szCs w:val="22"/>
                <w:lang w:val="fi-FI"/>
              </w:rPr>
              <w:t xml:space="preserve"> 1,2 &amp; 3</w:t>
            </w:r>
          </w:p>
        </w:tc>
      </w:tr>
      <w:tr w:rsidR="006D735A" w:rsidRPr="005E193D" w14:paraId="11401D0C" w14:textId="77777777" w:rsidTr="006D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D7D31"/>
          </w:tcPr>
          <w:p w14:paraId="3BDFBC1B" w14:textId="12ECC79E" w:rsidR="006D735A" w:rsidRPr="005E193D" w:rsidRDefault="00A14E6A">
            <w:pPr>
              <w:pBdr>
                <w:top w:val="nil"/>
                <w:left w:val="nil"/>
                <w:bottom w:val="nil"/>
                <w:right w:val="nil"/>
                <w:between w:val="nil"/>
              </w:pBdr>
              <w:spacing w:after="225"/>
              <w:jc w:val="both"/>
              <w:rPr>
                <w:color w:val="000000"/>
                <w:lang w:val="fi-FI"/>
              </w:rPr>
            </w:pPr>
            <w:r w:rsidRPr="005E193D">
              <w:rPr>
                <w:bCs/>
                <w:color w:val="FFFFFF"/>
                <w:lang w:val="fi-FI"/>
              </w:rPr>
              <w:t>Oppimistulokset</w:t>
            </w:r>
          </w:p>
        </w:tc>
      </w:tr>
      <w:tr w:rsidR="006D735A" w:rsidRPr="005E193D" w14:paraId="1703F4A5" w14:textId="77777777" w:rsidTr="006D735A">
        <w:tc>
          <w:tcPr>
            <w:cnfStyle w:val="001000000000" w:firstRow="0" w:lastRow="0" w:firstColumn="1" w:lastColumn="0" w:oddVBand="0" w:evenVBand="0" w:oddHBand="0" w:evenHBand="0" w:firstRowFirstColumn="0" w:firstRowLastColumn="0" w:lastRowFirstColumn="0" w:lastRowLastColumn="0"/>
            <w:tcW w:w="9016" w:type="dxa"/>
            <w:gridSpan w:val="4"/>
          </w:tcPr>
          <w:p w14:paraId="4CA6E213" w14:textId="77777777" w:rsidR="00A14E6A" w:rsidRPr="005E193D" w:rsidRDefault="00A14E6A" w:rsidP="00A14E6A">
            <w:pPr>
              <w:spacing w:after="220" w:line="276" w:lineRule="auto"/>
              <w:jc w:val="both"/>
              <w:rPr>
                <w:b w:val="0"/>
                <w:lang w:val="fi-FI"/>
              </w:rPr>
            </w:pPr>
            <w:r w:rsidRPr="005E193D">
              <w:rPr>
                <w:b w:val="0"/>
                <w:lang w:val="fi-FI"/>
              </w:rPr>
              <w:t>Suoritettuaan onnistuneesti tämän oppitunnin, opiskelijoilla on tai he pystyvät:</w:t>
            </w:r>
          </w:p>
          <w:p w14:paraId="19195648" w14:textId="56C4F895" w:rsidR="006D735A" w:rsidRPr="005E193D" w:rsidRDefault="00FF126C">
            <w:pPr>
              <w:spacing w:after="220" w:line="276" w:lineRule="auto"/>
              <w:ind w:left="720"/>
              <w:jc w:val="both"/>
              <w:rPr>
                <w:sz w:val="22"/>
                <w:szCs w:val="22"/>
                <w:lang w:val="fi-FI"/>
              </w:rPr>
            </w:pPr>
            <w:r>
              <w:rPr>
                <w:sz w:val="22"/>
                <w:szCs w:val="22"/>
                <w:lang w:val="fi-FI"/>
              </w:rPr>
              <w:t>Tiedot</w:t>
            </w:r>
          </w:p>
          <w:p w14:paraId="7C0FBC14" w14:textId="1EBAE607" w:rsidR="006D735A" w:rsidRPr="005E193D" w:rsidRDefault="00337451">
            <w:pPr>
              <w:numPr>
                <w:ilvl w:val="0"/>
                <w:numId w:val="2"/>
              </w:numPr>
              <w:spacing w:before="240" w:line="276" w:lineRule="auto"/>
              <w:ind w:left="992" w:firstLine="285"/>
              <w:jc w:val="both"/>
              <w:rPr>
                <w:lang w:val="fi-FI"/>
              </w:rPr>
            </w:pPr>
            <w:r>
              <w:rPr>
                <w:sz w:val="22"/>
                <w:szCs w:val="22"/>
                <w:lang w:val="fi-FI"/>
              </w:rPr>
              <w:t>Faktatietoa muovijätteestä</w:t>
            </w:r>
          </w:p>
          <w:p w14:paraId="02AF46C0" w14:textId="1B0B9E75" w:rsidR="006D735A" w:rsidRPr="005E193D" w:rsidRDefault="00337451" w:rsidP="00580D27">
            <w:pPr>
              <w:numPr>
                <w:ilvl w:val="0"/>
                <w:numId w:val="2"/>
              </w:numPr>
              <w:spacing w:line="276" w:lineRule="auto"/>
              <w:jc w:val="both"/>
              <w:rPr>
                <w:lang w:val="fi-FI"/>
              </w:rPr>
            </w:pPr>
            <w:r>
              <w:rPr>
                <w:sz w:val="22"/>
                <w:szCs w:val="22"/>
                <w:lang w:val="fi-FI"/>
              </w:rPr>
              <w:t>Faktatietoa muoviesineiden uudelleenkäyttämisestä ja uusien käyttötarkoituksien keksimisestä</w:t>
            </w:r>
          </w:p>
          <w:p w14:paraId="1939F46A" w14:textId="433C459D" w:rsidR="006D735A" w:rsidRPr="005E193D" w:rsidRDefault="00337451" w:rsidP="00580D27">
            <w:pPr>
              <w:numPr>
                <w:ilvl w:val="0"/>
                <w:numId w:val="2"/>
              </w:numPr>
              <w:spacing w:after="240" w:line="276" w:lineRule="auto"/>
              <w:jc w:val="both"/>
              <w:rPr>
                <w:lang w:val="fi-FI"/>
              </w:rPr>
            </w:pPr>
            <w:r>
              <w:rPr>
                <w:sz w:val="22"/>
                <w:szCs w:val="22"/>
                <w:lang w:val="fi-FI"/>
              </w:rPr>
              <w:t>Faktatietoa siitä, miten aloittaa muovin kierrätys kotona</w:t>
            </w:r>
          </w:p>
          <w:p w14:paraId="5AAFCF2C" w14:textId="2B82EA12" w:rsidR="006D735A" w:rsidRPr="005E193D" w:rsidRDefault="00DA4E48" w:rsidP="00580D27">
            <w:pPr>
              <w:spacing w:before="240" w:after="240" w:line="276" w:lineRule="auto"/>
              <w:ind w:left="720"/>
              <w:jc w:val="both"/>
              <w:rPr>
                <w:sz w:val="22"/>
                <w:szCs w:val="22"/>
                <w:lang w:val="fi-FI"/>
              </w:rPr>
            </w:pPr>
            <w:r>
              <w:rPr>
                <w:sz w:val="22"/>
                <w:szCs w:val="22"/>
                <w:lang w:val="fi-FI"/>
              </w:rPr>
              <w:t>Taidot</w:t>
            </w:r>
          </w:p>
          <w:p w14:paraId="25ABABB8" w14:textId="4929E5B7" w:rsidR="006D735A" w:rsidRPr="005E193D" w:rsidRDefault="00DA4E48">
            <w:pPr>
              <w:numPr>
                <w:ilvl w:val="0"/>
                <w:numId w:val="2"/>
              </w:numPr>
              <w:spacing w:before="240" w:line="276" w:lineRule="auto"/>
              <w:jc w:val="both"/>
              <w:rPr>
                <w:lang w:val="fi-FI"/>
              </w:rPr>
            </w:pPr>
            <w:r>
              <w:rPr>
                <w:sz w:val="22"/>
                <w:szCs w:val="22"/>
                <w:lang w:val="fi-FI"/>
              </w:rPr>
              <w:t>Osaavat selittää, miksi muoviesineiden uudelleenkäyttäminen on niin hyödyllistä ympäristölle</w:t>
            </w:r>
          </w:p>
          <w:p w14:paraId="45E7786D" w14:textId="35077602" w:rsidR="006D735A" w:rsidRPr="005E193D" w:rsidRDefault="00DA4E48">
            <w:pPr>
              <w:numPr>
                <w:ilvl w:val="0"/>
                <w:numId w:val="2"/>
              </w:numPr>
              <w:spacing w:after="240" w:line="276" w:lineRule="auto"/>
              <w:jc w:val="both"/>
              <w:rPr>
                <w:lang w:val="fi-FI"/>
              </w:rPr>
            </w:pPr>
            <w:r>
              <w:rPr>
                <w:sz w:val="22"/>
                <w:szCs w:val="22"/>
                <w:lang w:val="fi-FI"/>
              </w:rPr>
              <w:t>Osaavat ehdottaa ideoita, jotka voivat auttaa ratkaisemaan muovijätteen tuottamiseen liittyviä ongelmia</w:t>
            </w:r>
          </w:p>
          <w:p w14:paraId="5C03CB7B" w14:textId="4CBBAA3F" w:rsidR="006D735A" w:rsidRPr="005E193D" w:rsidRDefault="00DA4E48">
            <w:pPr>
              <w:spacing w:before="240" w:after="240" w:line="276" w:lineRule="auto"/>
              <w:ind w:left="720"/>
              <w:jc w:val="both"/>
              <w:rPr>
                <w:sz w:val="22"/>
                <w:szCs w:val="22"/>
                <w:lang w:val="fi-FI"/>
              </w:rPr>
            </w:pPr>
            <w:r>
              <w:rPr>
                <w:sz w:val="22"/>
                <w:szCs w:val="22"/>
                <w:lang w:val="fi-FI"/>
              </w:rPr>
              <w:t>Asenteet</w:t>
            </w:r>
          </w:p>
          <w:p w14:paraId="18A21E61" w14:textId="2D4B610B" w:rsidR="006D735A" w:rsidRPr="005E193D" w:rsidRDefault="00DA4E48">
            <w:pPr>
              <w:numPr>
                <w:ilvl w:val="0"/>
                <w:numId w:val="2"/>
              </w:numPr>
              <w:spacing w:before="240" w:line="276" w:lineRule="auto"/>
              <w:jc w:val="both"/>
              <w:rPr>
                <w:lang w:val="fi-FI"/>
              </w:rPr>
            </w:pPr>
            <w:r>
              <w:rPr>
                <w:sz w:val="22"/>
                <w:szCs w:val="22"/>
                <w:lang w:val="fi-FI"/>
              </w:rPr>
              <w:t>Halukkuu</w:t>
            </w:r>
            <w:r w:rsidR="008911B3">
              <w:rPr>
                <w:sz w:val="22"/>
                <w:szCs w:val="22"/>
                <w:lang w:val="fi-FI"/>
              </w:rPr>
              <w:t>s vähentää muovijätteen määrää</w:t>
            </w:r>
          </w:p>
          <w:p w14:paraId="1E7429E9" w14:textId="191FB384" w:rsidR="006D735A" w:rsidRPr="005E193D" w:rsidRDefault="008911B3">
            <w:pPr>
              <w:numPr>
                <w:ilvl w:val="0"/>
                <w:numId w:val="2"/>
              </w:numPr>
              <w:spacing w:line="276" w:lineRule="auto"/>
              <w:jc w:val="both"/>
              <w:rPr>
                <w:lang w:val="fi-FI"/>
              </w:rPr>
            </w:pPr>
            <w:r>
              <w:rPr>
                <w:sz w:val="22"/>
                <w:szCs w:val="22"/>
                <w:lang w:val="fi-FI"/>
              </w:rPr>
              <w:t>Tietoisuus omasta muovinkäytöstä</w:t>
            </w:r>
          </w:p>
          <w:p w14:paraId="69788BBC" w14:textId="1120BEB0" w:rsidR="006D735A" w:rsidRPr="005E193D" w:rsidRDefault="008911B3">
            <w:pPr>
              <w:numPr>
                <w:ilvl w:val="0"/>
                <w:numId w:val="2"/>
              </w:numPr>
              <w:spacing w:after="240" w:line="276" w:lineRule="auto"/>
              <w:jc w:val="both"/>
              <w:rPr>
                <w:lang w:val="fi-FI"/>
              </w:rPr>
            </w:pPr>
            <w:r>
              <w:rPr>
                <w:sz w:val="22"/>
                <w:szCs w:val="22"/>
                <w:lang w:val="fi-FI"/>
              </w:rPr>
              <w:t>Halukkuus opastaa myös muita kierrättämään kotona tai työpaikalla</w:t>
            </w:r>
          </w:p>
          <w:p w14:paraId="50959F0F" w14:textId="77777777" w:rsidR="006D735A" w:rsidRPr="005E193D" w:rsidRDefault="006D735A">
            <w:pPr>
              <w:pBdr>
                <w:top w:val="nil"/>
                <w:left w:val="nil"/>
                <w:bottom w:val="nil"/>
                <w:right w:val="nil"/>
                <w:between w:val="nil"/>
              </w:pBdr>
              <w:spacing w:after="225"/>
              <w:ind w:left="720"/>
              <w:jc w:val="both"/>
              <w:rPr>
                <w:color w:val="000000"/>
                <w:lang w:val="fi-FI"/>
              </w:rPr>
            </w:pPr>
          </w:p>
        </w:tc>
      </w:tr>
      <w:tr w:rsidR="00A14E6A" w:rsidRPr="005E193D" w14:paraId="0E199372" w14:textId="77777777" w:rsidTr="006D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F4B083"/>
          </w:tcPr>
          <w:p w14:paraId="0DCD0A87" w14:textId="3CA6E4E0" w:rsidR="00A14E6A" w:rsidRPr="005E193D" w:rsidRDefault="00A14E6A" w:rsidP="00A14E6A">
            <w:pPr>
              <w:pBdr>
                <w:top w:val="nil"/>
                <w:left w:val="nil"/>
                <w:bottom w:val="nil"/>
                <w:right w:val="nil"/>
                <w:between w:val="nil"/>
              </w:pBdr>
              <w:spacing w:after="225"/>
              <w:jc w:val="center"/>
              <w:rPr>
                <w:color w:val="000000"/>
                <w:lang w:val="fi-FI"/>
              </w:rPr>
            </w:pPr>
            <w:r w:rsidRPr="005E193D">
              <w:rPr>
                <w:b w:val="0"/>
                <w:color w:val="000000"/>
                <w:lang w:val="fi-FI"/>
              </w:rPr>
              <w:t>Työpajan avaus</w:t>
            </w:r>
          </w:p>
        </w:tc>
      </w:tr>
      <w:tr w:rsidR="006D735A" w:rsidRPr="005E193D" w14:paraId="39F99DAC" w14:textId="77777777" w:rsidTr="006D735A">
        <w:tc>
          <w:tcPr>
            <w:cnfStyle w:val="001000000000" w:firstRow="0" w:lastRow="0" w:firstColumn="1" w:lastColumn="0" w:oddVBand="0" w:evenVBand="0" w:oddHBand="0" w:evenHBand="0" w:firstRowFirstColumn="0" w:firstRowLastColumn="0" w:lastRowFirstColumn="0" w:lastRowLastColumn="0"/>
            <w:tcW w:w="1129" w:type="dxa"/>
            <w:shd w:val="clear" w:color="auto" w:fill="FBE5D5"/>
          </w:tcPr>
          <w:p w14:paraId="063A2AF3" w14:textId="766EF581" w:rsidR="006D735A" w:rsidRPr="005E193D" w:rsidRDefault="00A14E6A">
            <w:pPr>
              <w:pBdr>
                <w:top w:val="nil"/>
                <w:left w:val="nil"/>
                <w:bottom w:val="nil"/>
                <w:right w:val="nil"/>
                <w:between w:val="nil"/>
              </w:pBdr>
              <w:spacing w:after="225"/>
              <w:jc w:val="center"/>
              <w:rPr>
                <w:color w:val="000000"/>
                <w:lang w:val="fi-FI"/>
              </w:rPr>
            </w:pPr>
            <w:r w:rsidRPr="005E193D">
              <w:rPr>
                <w:b w:val="0"/>
                <w:color w:val="000000"/>
                <w:lang w:val="fi-FI"/>
              </w:rPr>
              <w:t>Kesto</w:t>
            </w:r>
          </w:p>
        </w:tc>
        <w:tc>
          <w:tcPr>
            <w:tcW w:w="4962" w:type="dxa"/>
            <w:gridSpan w:val="2"/>
            <w:shd w:val="clear" w:color="auto" w:fill="FBE5D5"/>
          </w:tcPr>
          <w:p w14:paraId="008E580A" w14:textId="23872F97" w:rsidR="006D735A" w:rsidRPr="005E193D" w:rsidRDefault="00A14E6A">
            <w:pPr>
              <w:pBdr>
                <w:top w:val="nil"/>
                <w:left w:val="nil"/>
                <w:bottom w:val="nil"/>
                <w:right w:val="nil"/>
                <w:between w:val="nil"/>
              </w:pBdr>
              <w:spacing w:after="225"/>
              <w:cnfStyle w:val="000000000000" w:firstRow="0" w:lastRow="0" w:firstColumn="0" w:lastColumn="0" w:oddVBand="0" w:evenVBand="0" w:oddHBand="0" w:evenHBand="0" w:firstRowFirstColumn="0" w:firstRowLastColumn="0" w:lastRowFirstColumn="0" w:lastRowLastColumn="0"/>
              <w:rPr>
                <w:b/>
                <w:color w:val="000000"/>
                <w:lang w:val="fi-FI"/>
              </w:rPr>
            </w:pPr>
            <w:r w:rsidRPr="005E193D">
              <w:rPr>
                <w:b/>
                <w:color w:val="000000"/>
                <w:lang w:val="fi-FI"/>
              </w:rPr>
              <w:t>Aktiviteetin kuvaus</w:t>
            </w:r>
          </w:p>
        </w:tc>
        <w:tc>
          <w:tcPr>
            <w:tcW w:w="2925" w:type="dxa"/>
            <w:shd w:val="clear" w:color="auto" w:fill="FBE5D5"/>
          </w:tcPr>
          <w:p w14:paraId="6FD42E1A" w14:textId="054B6844" w:rsidR="006D735A" w:rsidRPr="005E193D" w:rsidRDefault="00A14E6A">
            <w:pPr>
              <w:pBdr>
                <w:top w:val="nil"/>
                <w:left w:val="nil"/>
                <w:bottom w:val="nil"/>
                <w:right w:val="nil"/>
                <w:between w:val="nil"/>
              </w:pBdr>
              <w:spacing w:after="225"/>
              <w:jc w:val="center"/>
              <w:cnfStyle w:val="000000000000" w:firstRow="0" w:lastRow="0" w:firstColumn="0" w:lastColumn="0" w:oddVBand="0" w:evenVBand="0" w:oddHBand="0" w:evenHBand="0" w:firstRowFirstColumn="0" w:firstRowLastColumn="0" w:lastRowFirstColumn="0" w:lastRowLastColumn="0"/>
              <w:rPr>
                <w:b/>
                <w:color w:val="000000"/>
                <w:lang w:val="fi-FI"/>
              </w:rPr>
            </w:pPr>
            <w:r w:rsidRPr="005E193D">
              <w:rPr>
                <w:b/>
                <w:color w:val="000000"/>
                <w:lang w:val="fi-FI"/>
              </w:rPr>
              <w:t>Tukimateriaalit</w:t>
            </w:r>
          </w:p>
        </w:tc>
      </w:tr>
      <w:tr w:rsidR="006D735A" w:rsidRPr="005E193D" w14:paraId="6F49FA85" w14:textId="77777777" w:rsidTr="006D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cPr>
          <w:p w14:paraId="3822A906" w14:textId="7870FE3B" w:rsidR="006D735A" w:rsidRPr="005E193D" w:rsidRDefault="00E53AF1">
            <w:pPr>
              <w:pBdr>
                <w:top w:val="nil"/>
                <w:left w:val="nil"/>
                <w:bottom w:val="nil"/>
                <w:right w:val="nil"/>
                <w:between w:val="nil"/>
              </w:pBdr>
              <w:spacing w:after="225"/>
              <w:jc w:val="center"/>
              <w:rPr>
                <w:color w:val="000000"/>
                <w:lang w:val="fi-FI"/>
              </w:rPr>
            </w:pPr>
            <w:r w:rsidRPr="005E193D">
              <w:rPr>
                <w:b w:val="0"/>
                <w:color w:val="000000"/>
                <w:lang w:val="fi-FI"/>
              </w:rPr>
              <w:lastRenderedPageBreak/>
              <w:t>10 min</w:t>
            </w:r>
          </w:p>
        </w:tc>
        <w:tc>
          <w:tcPr>
            <w:tcW w:w="4962" w:type="dxa"/>
            <w:gridSpan w:val="2"/>
            <w:shd w:val="clear" w:color="auto" w:fill="FFFFFF"/>
          </w:tcPr>
          <w:p w14:paraId="24BB2758" w14:textId="1C7318E4" w:rsidR="006D735A" w:rsidRPr="005E193D" w:rsidRDefault="00CC2D77">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lang w:val="fi-FI"/>
              </w:rPr>
            </w:pPr>
            <w:r>
              <w:rPr>
                <w:lang w:val="fi-FI"/>
              </w:rPr>
              <w:t>Ohjaaja aloittaa Päivittäinen muovinkäyttö -aktiviteetilla, jossa tutkaillaan kuinka paljon muovia itse kukin päivässä käyttää.</w:t>
            </w:r>
          </w:p>
          <w:p w14:paraId="3AE11E7B" w14:textId="1F820FF8" w:rsidR="006D735A" w:rsidRPr="005E193D" w:rsidRDefault="00CC2D77">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lang w:val="fi-FI"/>
              </w:rPr>
            </w:pPr>
            <w:r>
              <w:rPr>
                <w:lang w:val="fi-FI"/>
              </w:rPr>
              <w:t>Ohjaaja jakaa osallistujille Tehtävälomakkeen 1, ja pyytää heitä täyttämään sen oman muovinkäyttönsä mukaan</w:t>
            </w:r>
            <w:r w:rsidR="00E53AF1" w:rsidRPr="005E193D">
              <w:rPr>
                <w:lang w:val="fi-FI"/>
              </w:rPr>
              <w:t>.</w:t>
            </w:r>
          </w:p>
          <w:p w14:paraId="695B2168" w14:textId="12EDF5CD" w:rsidR="006D735A" w:rsidRPr="005E193D" w:rsidRDefault="00CC2D77">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lang w:val="fi-FI"/>
              </w:rPr>
            </w:pPr>
            <w:r>
              <w:rPr>
                <w:lang w:val="fi-FI"/>
              </w:rPr>
              <w:t>Harjoituksen tarkoituksena on herättää ihmiset huomaamaan, millais</w:t>
            </w:r>
            <w:r w:rsidR="000578A5">
              <w:rPr>
                <w:lang w:val="fi-FI"/>
              </w:rPr>
              <w:t>e</w:t>
            </w:r>
            <w:r>
              <w:rPr>
                <w:lang w:val="fi-FI"/>
              </w:rPr>
              <w:t>n määrän muovijätettä he itse tuottavat</w:t>
            </w:r>
            <w:r w:rsidR="00E53AF1" w:rsidRPr="005E193D">
              <w:rPr>
                <w:lang w:val="fi-FI"/>
              </w:rPr>
              <w:t>.</w:t>
            </w:r>
          </w:p>
        </w:tc>
        <w:tc>
          <w:tcPr>
            <w:tcW w:w="2925" w:type="dxa"/>
            <w:shd w:val="clear" w:color="auto" w:fill="FFFFFF"/>
          </w:tcPr>
          <w:p w14:paraId="681D92FB" w14:textId="2F8265B1" w:rsidR="006D735A" w:rsidRPr="005E193D" w:rsidRDefault="00A14E6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5E193D">
              <w:rPr>
                <w:lang w:val="fi-FI"/>
              </w:rPr>
              <w:t>Tehtävälomake</w:t>
            </w:r>
            <w:r w:rsidR="00E53AF1" w:rsidRPr="005E193D">
              <w:rPr>
                <w:lang w:val="fi-FI"/>
              </w:rPr>
              <w:t xml:space="preserve"> 1</w:t>
            </w:r>
          </w:p>
          <w:p w14:paraId="519C9F38" w14:textId="77777777" w:rsidR="006D735A" w:rsidRPr="005E193D" w:rsidRDefault="006D735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p>
          <w:p w14:paraId="009500BD" w14:textId="77777777" w:rsidR="006D735A" w:rsidRPr="005E193D" w:rsidRDefault="006D735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p>
        </w:tc>
      </w:tr>
      <w:tr w:rsidR="006D735A" w:rsidRPr="005E193D" w14:paraId="5BF623EA" w14:textId="77777777" w:rsidTr="006D735A">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F4B083"/>
          </w:tcPr>
          <w:p w14:paraId="041CB270" w14:textId="6737ACF0" w:rsidR="006D735A" w:rsidRPr="005E193D" w:rsidRDefault="00A14E6A">
            <w:pPr>
              <w:pBdr>
                <w:top w:val="nil"/>
                <w:left w:val="nil"/>
                <w:bottom w:val="nil"/>
                <w:right w:val="nil"/>
                <w:between w:val="nil"/>
              </w:pBdr>
              <w:spacing w:after="225"/>
              <w:jc w:val="center"/>
              <w:rPr>
                <w:color w:val="000000"/>
                <w:lang w:val="fi-FI"/>
              </w:rPr>
            </w:pPr>
            <w:r w:rsidRPr="005E193D">
              <w:rPr>
                <w:b w:val="0"/>
                <w:color w:val="000000"/>
                <w:lang w:val="fi-FI"/>
              </w:rPr>
              <w:t>Ryhmäaktiviteetti</w:t>
            </w:r>
            <w:r w:rsidR="00E53AF1" w:rsidRPr="005E193D">
              <w:rPr>
                <w:b w:val="0"/>
                <w:color w:val="000000"/>
                <w:lang w:val="fi-FI"/>
              </w:rPr>
              <w:t xml:space="preserve"> 1</w:t>
            </w:r>
          </w:p>
        </w:tc>
      </w:tr>
      <w:tr w:rsidR="006D735A" w:rsidRPr="005E193D" w14:paraId="410B1FEB" w14:textId="77777777" w:rsidTr="006D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CCCAED0" w14:textId="5102C936" w:rsidR="006D735A" w:rsidRPr="005E193D" w:rsidRDefault="00A14E6A">
            <w:pPr>
              <w:pBdr>
                <w:top w:val="nil"/>
                <w:left w:val="nil"/>
                <w:bottom w:val="nil"/>
                <w:right w:val="nil"/>
                <w:between w:val="nil"/>
              </w:pBdr>
              <w:spacing w:after="225"/>
              <w:jc w:val="both"/>
              <w:rPr>
                <w:color w:val="000000"/>
                <w:lang w:val="fi-FI"/>
              </w:rPr>
            </w:pPr>
            <w:r w:rsidRPr="005E193D">
              <w:rPr>
                <w:b w:val="0"/>
                <w:color w:val="000000"/>
                <w:lang w:val="fi-FI"/>
              </w:rPr>
              <w:t>Kesto</w:t>
            </w:r>
          </w:p>
        </w:tc>
        <w:tc>
          <w:tcPr>
            <w:tcW w:w="4962" w:type="dxa"/>
            <w:gridSpan w:val="2"/>
          </w:tcPr>
          <w:p w14:paraId="235B1D22" w14:textId="74016C37" w:rsidR="006D735A" w:rsidRPr="005E193D" w:rsidRDefault="00A14E6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5E193D">
              <w:rPr>
                <w:b/>
                <w:color w:val="000000"/>
                <w:lang w:val="fi-FI"/>
              </w:rPr>
              <w:t>Aktiviteetin kuvaus</w:t>
            </w:r>
          </w:p>
        </w:tc>
        <w:tc>
          <w:tcPr>
            <w:tcW w:w="2925" w:type="dxa"/>
          </w:tcPr>
          <w:p w14:paraId="79796456" w14:textId="7C2957EC" w:rsidR="006D735A" w:rsidRPr="005E193D" w:rsidRDefault="00A14E6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5E193D">
              <w:rPr>
                <w:b/>
                <w:color w:val="000000"/>
                <w:lang w:val="fi-FI"/>
              </w:rPr>
              <w:t>Tukimateriaalit</w:t>
            </w:r>
          </w:p>
        </w:tc>
      </w:tr>
      <w:tr w:rsidR="006D735A" w:rsidRPr="005E193D" w14:paraId="38E70D6A" w14:textId="77777777" w:rsidTr="006D735A">
        <w:tc>
          <w:tcPr>
            <w:cnfStyle w:val="001000000000" w:firstRow="0" w:lastRow="0" w:firstColumn="1" w:lastColumn="0" w:oddVBand="0" w:evenVBand="0" w:oddHBand="0" w:evenHBand="0" w:firstRowFirstColumn="0" w:firstRowLastColumn="0" w:lastRowFirstColumn="0" w:lastRowLastColumn="0"/>
            <w:tcW w:w="1129" w:type="dxa"/>
          </w:tcPr>
          <w:p w14:paraId="62D44AC4" w14:textId="01352C1D" w:rsidR="006D735A" w:rsidRPr="005E193D" w:rsidRDefault="00E53AF1">
            <w:pPr>
              <w:pBdr>
                <w:top w:val="nil"/>
                <w:left w:val="nil"/>
                <w:bottom w:val="nil"/>
                <w:right w:val="nil"/>
                <w:between w:val="nil"/>
              </w:pBdr>
              <w:spacing w:after="225"/>
              <w:jc w:val="center"/>
              <w:rPr>
                <w:color w:val="000000"/>
                <w:lang w:val="fi-FI"/>
              </w:rPr>
            </w:pPr>
            <w:r w:rsidRPr="005E193D">
              <w:rPr>
                <w:b w:val="0"/>
                <w:color w:val="000000"/>
                <w:lang w:val="fi-FI"/>
              </w:rPr>
              <w:t>20 min</w:t>
            </w:r>
          </w:p>
        </w:tc>
        <w:tc>
          <w:tcPr>
            <w:tcW w:w="4962" w:type="dxa"/>
            <w:gridSpan w:val="2"/>
          </w:tcPr>
          <w:p w14:paraId="05453D97" w14:textId="3F6942EE" w:rsidR="006D735A" w:rsidRPr="005E193D" w:rsidRDefault="006552F5">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lang w:val="fi-FI"/>
              </w:rPr>
            </w:pPr>
            <w:r>
              <w:rPr>
                <w:lang w:val="fi-FI"/>
              </w:rPr>
              <w:t>Ohjaaja jakaa osallistujille Tehtävälomakkeen 2 ja pyytää heitä täyttämään ne.</w:t>
            </w:r>
          </w:p>
          <w:p w14:paraId="4C586B0C" w14:textId="1E8BF535" w:rsidR="006D735A" w:rsidRPr="005E193D" w:rsidRDefault="006552F5">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Pr>
                <w:lang w:val="fi-FI"/>
              </w:rPr>
              <w:t>Kyseisessä aktiviteetissa osallistujat pohtivat, auttaisiko pantti muovipakkauksissa ratkaisemaan liiallisen muovinkäytön ongelman.</w:t>
            </w:r>
          </w:p>
          <w:p w14:paraId="770F971A" w14:textId="77777777" w:rsidR="006D735A" w:rsidRPr="005E193D" w:rsidRDefault="006D735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tc>
        <w:tc>
          <w:tcPr>
            <w:tcW w:w="2925" w:type="dxa"/>
          </w:tcPr>
          <w:p w14:paraId="2C24C84B" w14:textId="31F90FFC" w:rsidR="006D735A" w:rsidRPr="005E193D" w:rsidRDefault="00A14E6A">
            <w:pP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5E193D">
              <w:rPr>
                <w:lang w:val="fi-FI"/>
              </w:rPr>
              <w:t>Tehtävälomake</w:t>
            </w:r>
            <w:r w:rsidR="00E53AF1" w:rsidRPr="005E193D">
              <w:rPr>
                <w:lang w:val="fi-FI"/>
              </w:rPr>
              <w:t xml:space="preserve"> 2</w:t>
            </w:r>
          </w:p>
          <w:p w14:paraId="1A24A4DD" w14:textId="77777777" w:rsidR="006D735A" w:rsidRPr="005E193D" w:rsidRDefault="006D735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p w14:paraId="0AD56DEF" w14:textId="77777777" w:rsidR="006D735A" w:rsidRPr="005E193D" w:rsidRDefault="006D735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tc>
      </w:tr>
      <w:tr w:rsidR="006D735A" w:rsidRPr="005E193D" w14:paraId="2F0FB683" w14:textId="77777777" w:rsidTr="006D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F4B083"/>
          </w:tcPr>
          <w:p w14:paraId="12FA8011" w14:textId="439559C1" w:rsidR="006D735A" w:rsidRPr="005E193D" w:rsidRDefault="00A14E6A">
            <w:pPr>
              <w:pBdr>
                <w:top w:val="nil"/>
                <w:left w:val="nil"/>
                <w:bottom w:val="nil"/>
                <w:right w:val="nil"/>
                <w:between w:val="nil"/>
              </w:pBdr>
              <w:spacing w:after="225"/>
              <w:jc w:val="center"/>
              <w:rPr>
                <w:color w:val="000000"/>
                <w:lang w:val="fi-FI"/>
              </w:rPr>
            </w:pPr>
            <w:r w:rsidRPr="005E193D">
              <w:rPr>
                <w:b w:val="0"/>
                <w:color w:val="000000"/>
                <w:lang w:val="fi-FI"/>
              </w:rPr>
              <w:t>Ryhmäaktiviteetti</w:t>
            </w:r>
            <w:r w:rsidR="00E53AF1" w:rsidRPr="005E193D">
              <w:rPr>
                <w:b w:val="0"/>
                <w:color w:val="000000"/>
                <w:lang w:val="fi-FI"/>
              </w:rPr>
              <w:t xml:space="preserve"> 2</w:t>
            </w:r>
          </w:p>
        </w:tc>
      </w:tr>
      <w:tr w:rsidR="006D735A" w:rsidRPr="005E193D" w14:paraId="2A055406" w14:textId="77777777" w:rsidTr="006D735A">
        <w:tc>
          <w:tcPr>
            <w:cnfStyle w:val="001000000000" w:firstRow="0" w:lastRow="0" w:firstColumn="1" w:lastColumn="0" w:oddVBand="0" w:evenVBand="0" w:oddHBand="0" w:evenHBand="0" w:firstRowFirstColumn="0" w:firstRowLastColumn="0" w:lastRowFirstColumn="0" w:lastRowLastColumn="0"/>
            <w:tcW w:w="1129" w:type="dxa"/>
            <w:shd w:val="clear" w:color="auto" w:fill="FBE5D5"/>
          </w:tcPr>
          <w:p w14:paraId="08D98B1F" w14:textId="2EEC4E7A" w:rsidR="006D735A" w:rsidRPr="005E193D" w:rsidRDefault="00A14E6A">
            <w:pPr>
              <w:pBdr>
                <w:top w:val="nil"/>
                <w:left w:val="nil"/>
                <w:bottom w:val="nil"/>
                <w:right w:val="nil"/>
                <w:between w:val="nil"/>
              </w:pBdr>
              <w:spacing w:after="225"/>
              <w:jc w:val="both"/>
              <w:rPr>
                <w:color w:val="000000"/>
                <w:lang w:val="fi-FI"/>
              </w:rPr>
            </w:pPr>
            <w:r w:rsidRPr="005E193D">
              <w:rPr>
                <w:b w:val="0"/>
                <w:color w:val="000000"/>
                <w:lang w:val="fi-FI"/>
              </w:rPr>
              <w:t>Kesto</w:t>
            </w:r>
          </w:p>
        </w:tc>
        <w:tc>
          <w:tcPr>
            <w:tcW w:w="4962" w:type="dxa"/>
            <w:gridSpan w:val="2"/>
            <w:shd w:val="clear" w:color="auto" w:fill="FBE5D5"/>
          </w:tcPr>
          <w:p w14:paraId="1CBADB56" w14:textId="4D272246" w:rsidR="006D735A" w:rsidRPr="005E193D" w:rsidRDefault="00A14E6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5E193D">
              <w:rPr>
                <w:b/>
                <w:color w:val="000000"/>
                <w:lang w:val="fi-FI"/>
              </w:rPr>
              <w:t>Aktiviteetin kuvaus</w:t>
            </w:r>
          </w:p>
        </w:tc>
        <w:tc>
          <w:tcPr>
            <w:tcW w:w="2925" w:type="dxa"/>
            <w:shd w:val="clear" w:color="auto" w:fill="FBE5D5"/>
          </w:tcPr>
          <w:p w14:paraId="477D3920" w14:textId="14971D0F" w:rsidR="006D735A" w:rsidRPr="005E193D" w:rsidRDefault="00A14E6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5E193D">
              <w:rPr>
                <w:b/>
                <w:color w:val="000000"/>
                <w:lang w:val="fi-FI"/>
              </w:rPr>
              <w:t>Tukimateriaalit</w:t>
            </w:r>
          </w:p>
        </w:tc>
      </w:tr>
      <w:tr w:rsidR="006D735A" w:rsidRPr="005E193D" w14:paraId="06873AC9" w14:textId="77777777" w:rsidTr="006D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cPr>
          <w:p w14:paraId="29752407" w14:textId="6D450F41" w:rsidR="006D735A" w:rsidRPr="005E193D" w:rsidRDefault="00E53AF1">
            <w:pPr>
              <w:pBdr>
                <w:top w:val="nil"/>
                <w:left w:val="nil"/>
                <w:bottom w:val="nil"/>
                <w:right w:val="nil"/>
                <w:between w:val="nil"/>
              </w:pBdr>
              <w:spacing w:after="225"/>
              <w:jc w:val="center"/>
              <w:rPr>
                <w:color w:val="000000"/>
                <w:lang w:val="fi-FI"/>
              </w:rPr>
            </w:pPr>
            <w:r w:rsidRPr="005E193D">
              <w:rPr>
                <w:b w:val="0"/>
                <w:color w:val="000000"/>
                <w:lang w:val="fi-FI"/>
              </w:rPr>
              <w:t>20 min</w:t>
            </w:r>
          </w:p>
        </w:tc>
        <w:tc>
          <w:tcPr>
            <w:tcW w:w="4962" w:type="dxa"/>
            <w:gridSpan w:val="2"/>
            <w:shd w:val="clear" w:color="auto" w:fill="FFFFFF"/>
          </w:tcPr>
          <w:p w14:paraId="0DF3DCB7" w14:textId="79143FD1" w:rsidR="006D735A" w:rsidRPr="005E193D" w:rsidRDefault="006552F5">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Pr>
                <w:lang w:val="fi-FI"/>
              </w:rPr>
              <w:t>Ohjaaja rohkaisee osallistujia käyttämään luovuuttaan ja keksimään uusia käyttötarkoituksia ja tuunausideoita muoviesineille</w:t>
            </w:r>
            <w:r w:rsidR="00E53AF1" w:rsidRPr="005E193D">
              <w:rPr>
                <w:lang w:val="fi-FI"/>
              </w:rPr>
              <w:t xml:space="preserve">. </w:t>
            </w:r>
            <w:r>
              <w:rPr>
                <w:lang w:val="fi-FI"/>
              </w:rPr>
              <w:t>Heidän tehtävänään on kirjoittaa ohjeet siihen, kuinka jostakin esineestä tehdään ihan uusi – T</w:t>
            </w:r>
            <w:r w:rsidR="00A14E6A" w:rsidRPr="005E193D">
              <w:rPr>
                <w:lang w:val="fi-FI"/>
              </w:rPr>
              <w:t>ehtävälomake</w:t>
            </w:r>
            <w:r w:rsidR="00E53AF1" w:rsidRPr="005E193D">
              <w:rPr>
                <w:lang w:val="fi-FI"/>
              </w:rPr>
              <w:t xml:space="preserve"> 3</w:t>
            </w:r>
            <w:r>
              <w:rPr>
                <w:lang w:val="fi-FI"/>
              </w:rPr>
              <w:t>:n kuvien mukaisesti</w:t>
            </w:r>
            <w:r w:rsidR="00E53AF1" w:rsidRPr="005E193D">
              <w:rPr>
                <w:lang w:val="fi-FI"/>
              </w:rPr>
              <w:t>.</w:t>
            </w:r>
          </w:p>
        </w:tc>
        <w:tc>
          <w:tcPr>
            <w:tcW w:w="2925" w:type="dxa"/>
            <w:shd w:val="clear" w:color="auto" w:fill="FFFFFF"/>
          </w:tcPr>
          <w:p w14:paraId="5F67067C" w14:textId="6B1909F9" w:rsidR="006D735A" w:rsidRPr="005E193D" w:rsidRDefault="00A14E6A">
            <w:pP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5E193D">
              <w:rPr>
                <w:lang w:val="fi-FI"/>
              </w:rPr>
              <w:t>Tehtävälomake</w:t>
            </w:r>
            <w:r w:rsidR="00E53AF1" w:rsidRPr="005E193D">
              <w:rPr>
                <w:lang w:val="fi-FI"/>
              </w:rPr>
              <w:t xml:space="preserve"> 3</w:t>
            </w:r>
          </w:p>
          <w:p w14:paraId="0E70B11F" w14:textId="77777777" w:rsidR="006D735A" w:rsidRPr="005E193D" w:rsidRDefault="006D735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p>
          <w:p w14:paraId="14479F39" w14:textId="77777777" w:rsidR="006D735A" w:rsidRPr="005E193D" w:rsidRDefault="006D735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p>
          <w:p w14:paraId="1AB40096" w14:textId="77777777" w:rsidR="006D735A" w:rsidRPr="005E193D" w:rsidRDefault="006D735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p>
        </w:tc>
      </w:tr>
      <w:tr w:rsidR="00A14E6A" w:rsidRPr="005E193D" w14:paraId="0FF877E6" w14:textId="77777777" w:rsidTr="006D735A">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F4B083"/>
          </w:tcPr>
          <w:p w14:paraId="0CE6DEA8" w14:textId="0E8F633A" w:rsidR="00A14E6A" w:rsidRPr="005E193D" w:rsidRDefault="00A14E6A" w:rsidP="00A14E6A">
            <w:pPr>
              <w:pBdr>
                <w:top w:val="nil"/>
                <w:left w:val="nil"/>
                <w:bottom w:val="nil"/>
                <w:right w:val="nil"/>
                <w:between w:val="nil"/>
              </w:pBdr>
              <w:spacing w:after="225"/>
              <w:jc w:val="center"/>
              <w:rPr>
                <w:color w:val="000000"/>
                <w:lang w:val="fi-FI"/>
              </w:rPr>
            </w:pPr>
            <w:r w:rsidRPr="005E193D">
              <w:rPr>
                <w:b w:val="0"/>
                <w:color w:val="000000"/>
                <w:lang w:val="fi-FI"/>
              </w:rPr>
              <w:t>Työpajan päättäminen</w:t>
            </w:r>
          </w:p>
        </w:tc>
      </w:tr>
      <w:tr w:rsidR="00A14E6A" w:rsidRPr="005E193D" w14:paraId="5D145FE0" w14:textId="77777777" w:rsidTr="006D7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A1C741E" w14:textId="132BD2F7" w:rsidR="00A14E6A" w:rsidRPr="005E193D" w:rsidRDefault="00A14E6A" w:rsidP="00A14E6A">
            <w:pPr>
              <w:pBdr>
                <w:top w:val="nil"/>
                <w:left w:val="nil"/>
                <w:bottom w:val="nil"/>
                <w:right w:val="nil"/>
                <w:between w:val="nil"/>
              </w:pBdr>
              <w:spacing w:after="225"/>
              <w:jc w:val="both"/>
              <w:rPr>
                <w:color w:val="000000"/>
                <w:lang w:val="fi-FI"/>
              </w:rPr>
            </w:pPr>
            <w:r w:rsidRPr="005E193D">
              <w:rPr>
                <w:b w:val="0"/>
                <w:color w:val="000000"/>
                <w:lang w:val="fi-FI"/>
              </w:rPr>
              <w:t>Kesto</w:t>
            </w:r>
          </w:p>
        </w:tc>
        <w:tc>
          <w:tcPr>
            <w:tcW w:w="4962" w:type="dxa"/>
            <w:gridSpan w:val="2"/>
          </w:tcPr>
          <w:p w14:paraId="409F7A44" w14:textId="4085E7C5" w:rsidR="00A14E6A" w:rsidRPr="005E193D" w:rsidRDefault="00A14E6A" w:rsidP="00A14E6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5E193D">
              <w:rPr>
                <w:b/>
                <w:color w:val="000000"/>
                <w:lang w:val="fi-FI"/>
              </w:rPr>
              <w:t>Aktiviteetin kuvaus</w:t>
            </w:r>
          </w:p>
        </w:tc>
        <w:tc>
          <w:tcPr>
            <w:tcW w:w="2925" w:type="dxa"/>
          </w:tcPr>
          <w:p w14:paraId="4122549A" w14:textId="3304A25B" w:rsidR="00A14E6A" w:rsidRPr="005E193D" w:rsidRDefault="00A14E6A" w:rsidP="00A14E6A">
            <w:pPr>
              <w:pBdr>
                <w:top w:val="nil"/>
                <w:left w:val="nil"/>
                <w:bottom w:val="nil"/>
                <w:right w:val="nil"/>
                <w:between w:val="nil"/>
              </w:pBdr>
              <w:spacing w:after="225"/>
              <w:jc w:val="both"/>
              <w:cnfStyle w:val="000000100000" w:firstRow="0" w:lastRow="0" w:firstColumn="0" w:lastColumn="0" w:oddVBand="0" w:evenVBand="0" w:oddHBand="1" w:evenHBand="0" w:firstRowFirstColumn="0" w:firstRowLastColumn="0" w:lastRowFirstColumn="0" w:lastRowLastColumn="0"/>
              <w:rPr>
                <w:color w:val="000000"/>
                <w:lang w:val="fi-FI"/>
              </w:rPr>
            </w:pPr>
            <w:r w:rsidRPr="005E193D">
              <w:rPr>
                <w:b/>
                <w:color w:val="000000"/>
                <w:lang w:val="fi-FI"/>
              </w:rPr>
              <w:t>Linkki arviointikyselyyn</w:t>
            </w:r>
          </w:p>
        </w:tc>
      </w:tr>
      <w:tr w:rsidR="006D735A" w:rsidRPr="005E193D" w14:paraId="5AD9C802" w14:textId="77777777" w:rsidTr="006D735A">
        <w:tc>
          <w:tcPr>
            <w:cnfStyle w:val="001000000000" w:firstRow="0" w:lastRow="0" w:firstColumn="1" w:lastColumn="0" w:oddVBand="0" w:evenVBand="0" w:oddHBand="0" w:evenHBand="0" w:firstRowFirstColumn="0" w:firstRowLastColumn="0" w:lastRowFirstColumn="0" w:lastRowLastColumn="0"/>
            <w:tcW w:w="1129" w:type="dxa"/>
          </w:tcPr>
          <w:p w14:paraId="71AEFC99" w14:textId="492E43C5" w:rsidR="006D735A" w:rsidRPr="005E193D" w:rsidRDefault="00E53AF1">
            <w:pPr>
              <w:pBdr>
                <w:top w:val="nil"/>
                <w:left w:val="nil"/>
                <w:bottom w:val="nil"/>
                <w:right w:val="nil"/>
                <w:between w:val="nil"/>
              </w:pBdr>
              <w:spacing w:after="225"/>
              <w:jc w:val="center"/>
              <w:rPr>
                <w:color w:val="000000"/>
                <w:lang w:val="fi-FI"/>
              </w:rPr>
            </w:pPr>
            <w:r w:rsidRPr="005E193D">
              <w:rPr>
                <w:b w:val="0"/>
                <w:color w:val="000000"/>
                <w:lang w:val="fi-FI"/>
              </w:rPr>
              <w:t>10 min</w:t>
            </w:r>
          </w:p>
        </w:tc>
        <w:tc>
          <w:tcPr>
            <w:tcW w:w="4962" w:type="dxa"/>
            <w:gridSpan w:val="2"/>
          </w:tcPr>
          <w:p w14:paraId="611D6CD2" w14:textId="6B7D1C74" w:rsidR="006D735A" w:rsidRPr="005E193D" w:rsidRDefault="00A14E6A">
            <w:pP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r w:rsidRPr="005E193D">
              <w:rPr>
                <w:lang w:val="fi-FI"/>
              </w:rPr>
              <w:t>Ohjaaja tiivistää lyhyesti oppitunnin annin ja pyytää osallistujia täyttämään arviointikyselyn.</w:t>
            </w:r>
          </w:p>
        </w:tc>
        <w:tc>
          <w:tcPr>
            <w:tcW w:w="2925" w:type="dxa"/>
          </w:tcPr>
          <w:p w14:paraId="40E49C37" w14:textId="77777777" w:rsidR="006D735A" w:rsidRPr="005E193D" w:rsidRDefault="00E53AF1">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lang w:val="fi-FI"/>
              </w:rPr>
            </w:pPr>
            <w:r w:rsidRPr="005E193D">
              <w:rPr>
                <w:lang w:val="fi-FI"/>
              </w:rPr>
              <w:t>https://ihku.info/r9</w:t>
            </w:r>
          </w:p>
          <w:p w14:paraId="1D49C159" w14:textId="77777777" w:rsidR="006D735A" w:rsidRPr="005E193D" w:rsidRDefault="006D735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lang w:val="fi-FI"/>
              </w:rPr>
            </w:pPr>
          </w:p>
          <w:p w14:paraId="318B453B" w14:textId="77777777" w:rsidR="006D735A" w:rsidRPr="005E193D" w:rsidRDefault="006D735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p w14:paraId="46EBB05D" w14:textId="77777777" w:rsidR="006D735A" w:rsidRPr="005E193D" w:rsidRDefault="006D735A">
            <w:pPr>
              <w:pBdr>
                <w:top w:val="nil"/>
                <w:left w:val="nil"/>
                <w:bottom w:val="nil"/>
                <w:right w:val="nil"/>
                <w:between w:val="nil"/>
              </w:pBdr>
              <w:spacing w:after="225"/>
              <w:jc w:val="both"/>
              <w:cnfStyle w:val="000000000000" w:firstRow="0" w:lastRow="0" w:firstColumn="0" w:lastColumn="0" w:oddVBand="0" w:evenVBand="0" w:oddHBand="0" w:evenHBand="0" w:firstRowFirstColumn="0" w:firstRowLastColumn="0" w:lastRowFirstColumn="0" w:lastRowLastColumn="0"/>
              <w:rPr>
                <w:color w:val="000000"/>
                <w:lang w:val="fi-FI"/>
              </w:rPr>
            </w:pPr>
          </w:p>
        </w:tc>
      </w:tr>
    </w:tbl>
    <w:p w14:paraId="3C01D682" w14:textId="0EEAC89E" w:rsidR="006D735A" w:rsidRPr="005E193D" w:rsidRDefault="006D735A">
      <w:pPr>
        <w:pStyle w:val="Otsikko1"/>
        <w:rPr>
          <w:lang w:val="fi-FI"/>
        </w:rPr>
      </w:pPr>
    </w:p>
    <w:p w14:paraId="2D8F02BC" w14:textId="77777777" w:rsidR="006D735A" w:rsidRPr="005E193D" w:rsidRDefault="00E53AF1">
      <w:pPr>
        <w:rPr>
          <w:lang w:val="fi-FI"/>
        </w:rPr>
      </w:pPr>
      <w:r w:rsidRPr="005E193D">
        <w:rPr>
          <w:noProof/>
          <w:lang w:val="fi-FI"/>
        </w:rPr>
        <w:lastRenderedPageBreak/>
        <w:drawing>
          <wp:anchor distT="0" distB="0" distL="114300" distR="114300" simplePos="0" relativeHeight="251660288" behindDoc="0" locked="0" layoutInCell="1" hidden="0" allowOverlap="1" wp14:anchorId="3C4A1E24" wp14:editId="0273133D">
            <wp:simplePos x="0" y="0"/>
            <wp:positionH relativeFrom="margin">
              <wp:posOffset>-955038</wp:posOffset>
            </wp:positionH>
            <wp:positionV relativeFrom="margin">
              <wp:posOffset>-968374</wp:posOffset>
            </wp:positionV>
            <wp:extent cx="7655560" cy="10740390"/>
            <wp:effectExtent l="0" t="0" r="0" b="0"/>
            <wp:wrapSquare wrapText="bothSides" distT="0" distB="0" distL="114300" distR="114300"/>
            <wp:docPr id="12" name="image6.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 company name&#10;&#10;Description automatically generated"/>
                    <pic:cNvPicPr preferRelativeResize="0"/>
                  </pic:nvPicPr>
                  <pic:blipFill>
                    <a:blip r:embed="rId9"/>
                    <a:srcRect/>
                    <a:stretch>
                      <a:fillRect/>
                    </a:stretch>
                  </pic:blipFill>
                  <pic:spPr>
                    <a:xfrm>
                      <a:off x="0" y="0"/>
                      <a:ext cx="7655560" cy="10740390"/>
                    </a:xfrm>
                    <a:prstGeom prst="rect">
                      <a:avLst/>
                    </a:prstGeom>
                    <a:ln/>
                  </pic:spPr>
                </pic:pic>
              </a:graphicData>
            </a:graphic>
          </wp:anchor>
        </w:drawing>
      </w:r>
    </w:p>
    <w:sectPr w:rsidR="006D735A" w:rsidRPr="005E193D">
      <w:headerReference w:type="default" r:id="rId10"/>
      <w:footerReference w:type="default" r:id="rId11"/>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E0F85" w14:textId="77777777" w:rsidR="002D5233" w:rsidRDefault="002D5233">
      <w:r>
        <w:separator/>
      </w:r>
    </w:p>
  </w:endnote>
  <w:endnote w:type="continuationSeparator" w:id="0">
    <w:p w14:paraId="01939955" w14:textId="77777777" w:rsidR="002D5233" w:rsidRDefault="002D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A1A6" w14:textId="77777777" w:rsidR="006D735A" w:rsidRDefault="00E53AF1">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0288" behindDoc="0" locked="0" layoutInCell="1" hidden="0" allowOverlap="1" wp14:anchorId="3D54B3B4" wp14:editId="757EDECC">
          <wp:simplePos x="0" y="0"/>
          <wp:positionH relativeFrom="column">
            <wp:posOffset>-1323339</wp:posOffset>
          </wp:positionH>
          <wp:positionV relativeFrom="paragraph">
            <wp:posOffset>0</wp:posOffset>
          </wp:positionV>
          <wp:extent cx="8242935" cy="749300"/>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42935" cy="749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DBE00" w14:textId="77777777" w:rsidR="002D5233" w:rsidRDefault="002D5233">
      <w:r>
        <w:separator/>
      </w:r>
    </w:p>
  </w:footnote>
  <w:footnote w:type="continuationSeparator" w:id="0">
    <w:p w14:paraId="3D29E348" w14:textId="77777777" w:rsidR="002D5233" w:rsidRDefault="002D5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8CBC" w14:textId="77777777" w:rsidR="006D735A" w:rsidRDefault="00E53AF1">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7D5E4D43" wp14:editId="25C71108">
          <wp:simplePos x="0" y="0"/>
          <wp:positionH relativeFrom="margin">
            <wp:posOffset>-668739</wp:posOffset>
          </wp:positionH>
          <wp:positionV relativeFrom="margin">
            <wp:posOffset>-713059</wp:posOffset>
          </wp:positionV>
          <wp:extent cx="3042920" cy="625475"/>
          <wp:effectExtent l="0" t="0" r="0" b="0"/>
          <wp:wrapSquare wrapText="bothSides" distT="0" distB="0" distL="114300" distR="114300"/>
          <wp:docPr id="9" name="image3.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Graphical user interface, text, application&#10;&#10;Description automatically generated"/>
                  <pic:cNvPicPr preferRelativeResize="0"/>
                </pic:nvPicPr>
                <pic:blipFill>
                  <a:blip r:embed="rId1"/>
                  <a:srcRect/>
                  <a:stretch>
                    <a:fillRect/>
                  </a:stretch>
                </pic:blipFill>
                <pic:spPr>
                  <a:xfrm>
                    <a:off x="0" y="0"/>
                    <a:ext cx="3042920" cy="625475"/>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60E525F6" wp14:editId="51EE4833">
          <wp:simplePos x="0" y="0"/>
          <wp:positionH relativeFrom="margin">
            <wp:posOffset>4612887</wp:posOffset>
          </wp:positionH>
          <wp:positionV relativeFrom="margin">
            <wp:posOffset>-751204</wp:posOffset>
          </wp:positionV>
          <wp:extent cx="1569085" cy="66294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69085" cy="6629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F0117"/>
    <w:multiLevelType w:val="multilevel"/>
    <w:tmpl w:val="BE741E64"/>
    <w:lvl w:ilvl="0">
      <w:start w:val="1"/>
      <w:numFmt w:val="bullet"/>
      <w:lvlText w:val=""/>
      <w:lvlJc w:val="left"/>
      <w:pPr>
        <w:ind w:left="1072" w:hanging="360"/>
      </w:pPr>
      <w:rPr>
        <w:rFonts w:ascii="Symbol" w:hAnsi="Symbol" w:hint="default"/>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1" w15:restartNumberingAfterBreak="0">
    <w:nsid w:val="590A2C79"/>
    <w:multiLevelType w:val="multilevel"/>
    <w:tmpl w:val="CCB01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7459270">
    <w:abstractNumId w:val="1"/>
  </w:num>
  <w:num w:numId="2" w16cid:durableId="1742486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35A"/>
    <w:rsid w:val="000578A5"/>
    <w:rsid w:val="002D5233"/>
    <w:rsid w:val="00337451"/>
    <w:rsid w:val="003948BF"/>
    <w:rsid w:val="00460082"/>
    <w:rsid w:val="00553D48"/>
    <w:rsid w:val="00580D27"/>
    <w:rsid w:val="005E193D"/>
    <w:rsid w:val="006279AF"/>
    <w:rsid w:val="006552F5"/>
    <w:rsid w:val="006B414B"/>
    <w:rsid w:val="006D735A"/>
    <w:rsid w:val="00773E09"/>
    <w:rsid w:val="00785BCE"/>
    <w:rsid w:val="008911B3"/>
    <w:rsid w:val="009D2474"/>
    <w:rsid w:val="00A14E6A"/>
    <w:rsid w:val="00C73746"/>
    <w:rsid w:val="00CC2D77"/>
    <w:rsid w:val="00CE3129"/>
    <w:rsid w:val="00DA4E48"/>
    <w:rsid w:val="00E53AF1"/>
    <w:rsid w:val="00F042E2"/>
    <w:rsid w:val="00FF126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B60DD"/>
  <w15:docId w15:val="{14EBAD39-B768-BF45-AAF0-FFC07164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IE"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E020A9"/>
    <w:pPr>
      <w:keepNext/>
      <w:keepLines/>
      <w:spacing w:before="240"/>
      <w:outlineLvl w:val="0"/>
    </w:pPr>
    <w:rPr>
      <w:rFonts w:asciiTheme="majorHAnsi" w:eastAsiaTheme="majorEastAsia" w:hAnsiTheme="majorHAnsi" w:cstheme="majorBidi"/>
      <w:color w:val="C00000"/>
      <w:sz w:val="32"/>
      <w:szCs w:val="32"/>
    </w:rPr>
  </w:style>
  <w:style w:type="paragraph" w:styleId="Otsikko2">
    <w:name w:val="heading 2"/>
    <w:basedOn w:val="Normaali"/>
    <w:next w:val="Normaali"/>
    <w:link w:val="Otsikko2Char"/>
    <w:uiPriority w:val="9"/>
    <w:unhideWhenUsed/>
    <w:qFormat/>
    <w:rsid w:val="00E020A9"/>
    <w:pPr>
      <w:keepNext/>
      <w:keepLines/>
      <w:spacing w:before="40"/>
      <w:outlineLvl w:val="1"/>
    </w:pPr>
    <w:rPr>
      <w:rFonts w:asciiTheme="majorHAnsi" w:eastAsiaTheme="majorEastAsia" w:hAnsiTheme="majorHAnsi" w:cstheme="majorBidi"/>
      <w:color w:val="ED7D31" w:themeColor="accent2"/>
      <w:sz w:val="26"/>
      <w:szCs w:val="2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paragraph" w:styleId="Yltunniste">
    <w:name w:val="header"/>
    <w:basedOn w:val="Normaali"/>
    <w:link w:val="YltunnisteChar"/>
    <w:uiPriority w:val="99"/>
    <w:unhideWhenUsed/>
    <w:rsid w:val="00E020A9"/>
    <w:pPr>
      <w:tabs>
        <w:tab w:val="center" w:pos="4513"/>
        <w:tab w:val="right" w:pos="9026"/>
      </w:tabs>
    </w:pPr>
  </w:style>
  <w:style w:type="character" w:customStyle="1" w:styleId="YltunnisteChar">
    <w:name w:val="Ylätunniste Char"/>
    <w:basedOn w:val="Kappaleenoletusfontti"/>
    <w:link w:val="Yltunniste"/>
    <w:uiPriority w:val="99"/>
    <w:rsid w:val="00E020A9"/>
  </w:style>
  <w:style w:type="paragraph" w:styleId="Alatunniste">
    <w:name w:val="footer"/>
    <w:basedOn w:val="Normaali"/>
    <w:link w:val="AlatunnisteChar"/>
    <w:uiPriority w:val="99"/>
    <w:unhideWhenUsed/>
    <w:rsid w:val="00E020A9"/>
    <w:pPr>
      <w:tabs>
        <w:tab w:val="center" w:pos="4513"/>
        <w:tab w:val="right" w:pos="9026"/>
      </w:tabs>
    </w:pPr>
  </w:style>
  <w:style w:type="character" w:customStyle="1" w:styleId="AlatunnisteChar">
    <w:name w:val="Alatunniste Char"/>
    <w:basedOn w:val="Kappaleenoletusfontti"/>
    <w:link w:val="Alatunniste"/>
    <w:uiPriority w:val="99"/>
    <w:rsid w:val="00E020A9"/>
  </w:style>
  <w:style w:type="character" w:customStyle="1" w:styleId="Otsikko1Char">
    <w:name w:val="Otsikko 1 Char"/>
    <w:basedOn w:val="Kappaleenoletusfontti"/>
    <w:link w:val="Otsikko1"/>
    <w:uiPriority w:val="9"/>
    <w:rsid w:val="00E020A9"/>
    <w:rPr>
      <w:rFonts w:asciiTheme="majorHAnsi" w:eastAsiaTheme="majorEastAsia" w:hAnsiTheme="majorHAnsi" w:cstheme="majorBidi"/>
      <w:color w:val="C00000"/>
      <w:sz w:val="32"/>
      <w:szCs w:val="32"/>
    </w:rPr>
  </w:style>
  <w:style w:type="character" w:customStyle="1" w:styleId="Otsikko2Char">
    <w:name w:val="Otsikko 2 Char"/>
    <w:basedOn w:val="Kappaleenoletusfontti"/>
    <w:link w:val="Otsikko2"/>
    <w:uiPriority w:val="9"/>
    <w:rsid w:val="00E020A9"/>
    <w:rPr>
      <w:rFonts w:asciiTheme="majorHAnsi" w:eastAsiaTheme="majorEastAsia" w:hAnsiTheme="majorHAnsi" w:cstheme="majorBidi"/>
      <w:color w:val="ED7D31" w:themeColor="accent2"/>
      <w:sz w:val="26"/>
      <w:szCs w:val="26"/>
    </w:rPr>
  </w:style>
  <w:style w:type="paragraph" w:styleId="NormaaliWWW">
    <w:name w:val="Normal (Web)"/>
    <w:basedOn w:val="Normaali"/>
    <w:uiPriority w:val="99"/>
    <w:unhideWhenUsed/>
    <w:rsid w:val="00E020A9"/>
    <w:pPr>
      <w:spacing w:before="100" w:beforeAutospacing="1" w:after="100" w:afterAutospacing="1"/>
    </w:pPr>
    <w:rPr>
      <w:rFonts w:ascii="Times New Roman" w:eastAsia="Times New Roman" w:hAnsi="Times New Roman" w:cs="Times New Roman"/>
    </w:rPr>
  </w:style>
  <w:style w:type="table" w:styleId="TaulukkoRuudukko">
    <w:name w:val="Table Grid"/>
    <w:basedOn w:val="Normaalitaulukko"/>
    <w:uiPriority w:val="39"/>
    <w:rsid w:val="00450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korostus2">
    <w:name w:val="Grid Table 4 Accent 2"/>
    <w:basedOn w:val="Normaalitaulukko"/>
    <w:uiPriority w:val="49"/>
    <w:rsid w:val="000572F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Normaalitaulukko"/>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V+6InODVfl2Cfimm+WLoQ/zUA==">AMUW2mWhFGumepYzsO4dhl1NeAIyTC1xvT8HL1LBXRuLGSXBs+5g8FUpyJo2ye55/AX7gxyg1AcvBVUcTkTsqvmP0DpKjnVPOSHmI0sLYDG60bmF1BJFEmM=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680</Words>
  <Characters>5516</Characters>
  <Application>Microsoft Office Word</Application>
  <DocSecurity>0</DocSecurity>
  <Lines>45</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Keegan</dc:creator>
  <cp:lastModifiedBy>Ikonen Sarianna 1794926</cp:lastModifiedBy>
  <cp:revision>17</cp:revision>
  <dcterms:created xsi:type="dcterms:W3CDTF">2021-03-10T13:40:00Z</dcterms:created>
  <dcterms:modified xsi:type="dcterms:W3CDTF">2022-04-25T11:18:00Z</dcterms:modified>
</cp:coreProperties>
</file>